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368" w:rsidRPr="00D456D3" w:rsidRDefault="00627368" w:rsidP="004268B2">
      <w:pPr>
        <w:spacing w:after="200"/>
        <w:ind w:left="454"/>
        <w:jc w:val="both"/>
        <w:rPr>
          <w:b/>
          <w:bCs/>
          <w:color w:val="000000"/>
          <w:sz w:val="32"/>
          <w:szCs w:val="32"/>
          <w:u w:val="single"/>
          <w:rtl/>
        </w:rPr>
      </w:pPr>
    </w:p>
    <w:p w:rsidR="004D4F8F" w:rsidRPr="004D4F8F" w:rsidRDefault="004D4F8F" w:rsidP="004268B2">
      <w:pPr>
        <w:pStyle w:val="1"/>
        <w:jc w:val="both"/>
        <w:rPr>
          <w:rtl/>
        </w:rPr>
      </w:pPr>
      <w:r w:rsidRPr="004D4F8F">
        <w:rPr>
          <w:rtl/>
        </w:rPr>
        <w:t xml:space="preserve">מסלול הטבה מס' 26 - תכנית אתגר - עידוד מו"פ מוכוון אתגרי </w:t>
      </w:r>
      <w:r w:rsidRPr="00D60F0D">
        <w:rPr>
          <w:rtl/>
        </w:rPr>
        <w:t>בריאות</w:t>
      </w:r>
      <w:r w:rsidRPr="004D4F8F">
        <w:rPr>
          <w:rtl/>
        </w:rPr>
        <w:t xml:space="preserve"> גלובליים</w:t>
      </w:r>
    </w:p>
    <w:p w:rsidR="004D4F8F" w:rsidRPr="00F83EDC" w:rsidRDefault="004D4F8F" w:rsidP="004268B2">
      <w:pPr>
        <w:jc w:val="both"/>
        <w:rPr>
          <w:rtl/>
        </w:rPr>
      </w:pPr>
    </w:p>
    <w:p w:rsidR="004D4F8F" w:rsidRDefault="004D4F8F" w:rsidP="004268B2">
      <w:pPr>
        <w:pStyle w:val="2"/>
        <w:numPr>
          <w:ilvl w:val="0"/>
          <w:numId w:val="8"/>
        </w:numPr>
        <w:jc w:val="both"/>
        <w:rPr>
          <w:color w:val="008000"/>
          <w:u w:val="single"/>
        </w:rPr>
      </w:pPr>
      <w:r w:rsidRPr="00862F2F">
        <w:rPr>
          <w:rFonts w:hint="cs"/>
          <w:rtl/>
        </w:rPr>
        <w:t>רקע</w:t>
      </w:r>
      <w:r>
        <w:rPr>
          <w:color w:val="008000"/>
          <w:u w:val="single"/>
          <w:rtl/>
        </w:rPr>
        <w:br/>
      </w:r>
    </w:p>
    <w:p w:rsidR="004D4F8F" w:rsidRPr="00862F2F" w:rsidRDefault="004D4F8F" w:rsidP="004268B2">
      <w:pPr>
        <w:pStyle w:val="ab"/>
        <w:numPr>
          <w:ilvl w:val="1"/>
          <w:numId w:val="8"/>
        </w:numPr>
        <w:jc w:val="both"/>
      </w:pPr>
      <w:bookmarkStart w:id="0" w:name="OLE_LINK1"/>
      <w:bookmarkStart w:id="1" w:name="OLE_LINK2"/>
      <w:r w:rsidRPr="00862F2F">
        <w:rPr>
          <w:rFonts w:hint="cs"/>
          <w:rtl/>
        </w:rPr>
        <w:t>הרשות הלאומית לחדשנות טכנולוגית</w:t>
      </w:r>
      <w:r w:rsidRPr="00862F2F">
        <w:rPr>
          <w:rtl/>
        </w:rPr>
        <w:t xml:space="preserve"> (להלן</w:t>
      </w:r>
      <w:r w:rsidRPr="00862F2F">
        <w:rPr>
          <w:rFonts w:hint="cs"/>
          <w:rtl/>
        </w:rPr>
        <w:t>:</w:t>
      </w:r>
      <w:r w:rsidRPr="00862F2F">
        <w:rPr>
          <w:rtl/>
        </w:rPr>
        <w:t xml:space="preserve"> "</w:t>
      </w:r>
      <w:r w:rsidRPr="00B83646">
        <w:rPr>
          <w:rFonts w:hint="cs"/>
          <w:rtl/>
        </w:rPr>
        <w:t>רשות החדשנות</w:t>
      </w:r>
      <w:r w:rsidRPr="00862F2F">
        <w:rPr>
          <w:rtl/>
        </w:rPr>
        <w:t>") מסייע</w:t>
      </w:r>
      <w:r w:rsidRPr="00862F2F">
        <w:rPr>
          <w:rFonts w:hint="cs"/>
          <w:rtl/>
        </w:rPr>
        <w:t>ת</w:t>
      </w:r>
      <w:r w:rsidRPr="00862F2F">
        <w:rPr>
          <w:rtl/>
        </w:rPr>
        <w:t xml:space="preserve"> </w:t>
      </w:r>
      <w:r w:rsidRPr="00862F2F">
        <w:rPr>
          <w:rFonts w:hint="cs"/>
          <w:rtl/>
        </w:rPr>
        <w:t>ומעודדת, במישרין ובעקיפין, חדשנות טכנולוגית בתעשייה בישראל באמצעות</w:t>
      </w:r>
      <w:r w:rsidRPr="00862F2F">
        <w:rPr>
          <w:rtl/>
        </w:rPr>
        <w:t xml:space="preserve"> מגוון</w:t>
      </w:r>
      <w:r w:rsidRPr="00862F2F">
        <w:rPr>
          <w:rFonts w:hint="cs"/>
          <w:rtl/>
        </w:rPr>
        <w:t xml:space="preserve"> כלים ופעולות המבוצעות על ידה</w:t>
      </w:r>
      <w:r w:rsidRPr="00862F2F">
        <w:rPr>
          <w:rtl/>
        </w:rPr>
        <w:t>.</w:t>
      </w:r>
      <w:r w:rsidRPr="00862F2F">
        <w:rPr>
          <w:rFonts w:hint="cs"/>
          <w:rtl/>
        </w:rPr>
        <w:t xml:space="preserve">  </w:t>
      </w:r>
    </w:p>
    <w:p w:rsidR="004D4F8F" w:rsidRPr="00862F2F" w:rsidRDefault="004D4F8F" w:rsidP="004268B2">
      <w:pPr>
        <w:pStyle w:val="ab"/>
        <w:ind w:left="857"/>
        <w:jc w:val="both"/>
      </w:pPr>
    </w:p>
    <w:p w:rsidR="004D4F8F" w:rsidRPr="00862F2F" w:rsidRDefault="004D4F8F" w:rsidP="004268B2">
      <w:pPr>
        <w:pStyle w:val="ab"/>
        <w:numPr>
          <w:ilvl w:val="1"/>
          <w:numId w:val="8"/>
        </w:numPr>
        <w:jc w:val="both"/>
      </w:pPr>
      <w:r w:rsidRPr="00862F2F">
        <w:rPr>
          <w:rFonts w:hint="cs"/>
          <w:rtl/>
        </w:rPr>
        <w:t>במסגרת פעילות הסיוע הבינלאומי של מדינת ישראל ולאור הסכם לשיתוף הפעולה בתחום זה בין מש"ב - הסוכנות הישראלית לסיוע ולשיתוף פעולה בינ"ל במשרד החוץ (להלן: "</w:t>
      </w:r>
      <w:r w:rsidRPr="00B83646">
        <w:rPr>
          <w:rFonts w:hint="cs"/>
          <w:rtl/>
        </w:rPr>
        <w:t>מש"ב</w:t>
      </w:r>
      <w:r w:rsidRPr="00862F2F">
        <w:rPr>
          <w:rFonts w:hint="cs"/>
          <w:rtl/>
        </w:rPr>
        <w:t xml:space="preserve">") לבין </w:t>
      </w:r>
      <w:r w:rsidRPr="00862F2F">
        <w:t>Canadian International Development Agency</w:t>
      </w:r>
      <w:r w:rsidRPr="00862F2F">
        <w:rPr>
          <w:rFonts w:hint="cs"/>
          <w:rtl/>
        </w:rPr>
        <w:t>, יזמו בעבר משרד החוץ, משרד ראש הממשלה, משרד הכלכלה והתעשייה ומשרד האוצר תכנית ייעודית שהופעלה ע"י לשכת המדע"ר. מטרת התכנית, המופעלת כיום על-ידי רשות החדשנות, הינה עידוד</w:t>
      </w:r>
      <w:r w:rsidRPr="00862F2F">
        <w:rPr>
          <w:rtl/>
        </w:rPr>
        <w:t xml:space="preserve"> </w:t>
      </w:r>
      <w:r w:rsidRPr="00862F2F">
        <w:rPr>
          <w:rFonts w:hint="cs"/>
          <w:rtl/>
        </w:rPr>
        <w:t>מחקר ופיתוח (להלן: "</w:t>
      </w:r>
      <w:r w:rsidRPr="00B83646">
        <w:rPr>
          <w:rFonts w:hint="cs"/>
          <w:rtl/>
        </w:rPr>
        <w:t>מו"פ</w:t>
      </w:r>
      <w:r w:rsidRPr="00862F2F">
        <w:rPr>
          <w:rFonts w:hint="cs"/>
          <w:rtl/>
        </w:rPr>
        <w:t xml:space="preserve">") למציאת פתרונות טכנולוגיים לאתגרי בריאות במדינות מתפתחות. </w:t>
      </w:r>
    </w:p>
    <w:p w:rsidR="004D4F8F" w:rsidRPr="00862F2F" w:rsidRDefault="004D4F8F" w:rsidP="004268B2">
      <w:pPr>
        <w:pStyle w:val="ab"/>
        <w:ind w:left="857"/>
        <w:jc w:val="both"/>
      </w:pPr>
      <w:r w:rsidRPr="00862F2F">
        <w:rPr>
          <w:rtl/>
        </w:rPr>
        <w:tab/>
      </w:r>
      <w:r w:rsidRPr="00862F2F">
        <w:rPr>
          <w:rtl/>
        </w:rPr>
        <w:tab/>
      </w:r>
      <w:r w:rsidRPr="00862F2F">
        <w:rPr>
          <w:rtl/>
        </w:rPr>
        <w:tab/>
      </w:r>
    </w:p>
    <w:p w:rsidR="004D4F8F" w:rsidRPr="00862F2F" w:rsidRDefault="004D4F8F" w:rsidP="004268B2">
      <w:pPr>
        <w:pStyle w:val="ab"/>
        <w:numPr>
          <w:ilvl w:val="1"/>
          <w:numId w:val="8"/>
        </w:numPr>
        <w:jc w:val="both"/>
      </w:pPr>
      <w:r w:rsidRPr="00862F2F">
        <w:rPr>
          <w:rFonts w:hint="cs"/>
          <w:rtl/>
        </w:rPr>
        <w:t>בשל אופיים ההומניטרי של אתגרי בריאות בעולם המתפתח, נרתמו מדינות רבות בעולם המתועש לסייע במציאת פתרונות טכנולוגיים שיסייעו בהתמודדות עם אתגרים אלה בדרך של עידוד מחקר ופיתוח טכנולוגי בתחומים הרלוונטיים. בישראל קיימים ידע ויכולות מחקר ופיתוח תעשייתי בתחומי מדעי החיים בכלל, ובתחום בריאות הציבור על היבטיו השונים בפרט.</w:t>
      </w:r>
    </w:p>
    <w:p w:rsidR="004D4F8F" w:rsidRPr="00862F2F" w:rsidRDefault="004D4F8F" w:rsidP="004268B2">
      <w:pPr>
        <w:pStyle w:val="ab"/>
        <w:ind w:left="857"/>
        <w:jc w:val="both"/>
      </w:pPr>
    </w:p>
    <w:p w:rsidR="004D4F8F" w:rsidRPr="00862F2F" w:rsidRDefault="004D4F8F" w:rsidP="004268B2">
      <w:pPr>
        <w:pStyle w:val="ab"/>
        <w:numPr>
          <w:ilvl w:val="1"/>
          <w:numId w:val="8"/>
        </w:numPr>
        <w:jc w:val="both"/>
      </w:pPr>
      <w:r w:rsidRPr="00862F2F">
        <w:rPr>
          <w:rFonts w:hint="cs"/>
          <w:rtl/>
        </w:rPr>
        <w:t>התכנית מופעלת בהתאם להוראות מסלול הטבה זה ומעניקה סיוע לתוכניות מחקר ופיתוח מוכוון אתגרי בריאות גלובליים.</w:t>
      </w:r>
    </w:p>
    <w:p w:rsidR="004D4F8F" w:rsidRPr="00862F2F" w:rsidRDefault="004D4F8F" w:rsidP="004268B2">
      <w:pPr>
        <w:pStyle w:val="ab"/>
        <w:ind w:left="857"/>
        <w:jc w:val="both"/>
        <w:rPr>
          <w:rtl/>
        </w:rPr>
      </w:pPr>
    </w:p>
    <w:p w:rsidR="004D4F8F" w:rsidRPr="00862F2F" w:rsidRDefault="004D4F8F" w:rsidP="004268B2">
      <w:pPr>
        <w:pStyle w:val="ab"/>
        <w:numPr>
          <w:ilvl w:val="1"/>
          <w:numId w:val="8"/>
        </w:numPr>
        <w:jc w:val="both"/>
      </w:pPr>
      <w:r w:rsidRPr="00862F2F">
        <w:rPr>
          <w:rFonts w:hint="cs"/>
          <w:rtl/>
        </w:rPr>
        <w:t>מסלול הטבה זה הופעל בעבר על-ידי לשכת המדען הראשי במשרד הכלכלה והתעשייה כהוראת מנכ"ל מס' 8.26. מכוח סעיף 56(ג) להוראת המעבר לתיקון מס' 7 לחוק לעידוד מחקר, פיתוח וחדשנות טכנולוגית בתעשייה, התשמ"ד-1984. עם הקמת רשות החדשנות הפכה הוראת המנכ"ל למסלול הטבה זה, אשר מופעל על-ידי רשות החדשנות.</w:t>
      </w:r>
    </w:p>
    <w:bookmarkEnd w:id="0"/>
    <w:bookmarkEnd w:id="1"/>
    <w:p w:rsidR="004D4F8F" w:rsidRPr="0046148B" w:rsidRDefault="004D4F8F" w:rsidP="004268B2">
      <w:pPr>
        <w:pStyle w:val="3"/>
        <w:ind w:left="0"/>
        <w:jc w:val="both"/>
        <w:rPr>
          <w:rFonts w:ascii="Arial" w:hAnsi="Arial" w:cs="Arial"/>
          <w:b w:val="0"/>
          <w:bCs w:val="0"/>
          <w:color w:val="008000"/>
          <w:u w:val="single"/>
          <w:rtl/>
        </w:rPr>
      </w:pPr>
    </w:p>
    <w:p w:rsidR="004D4F8F" w:rsidRDefault="004D4F8F" w:rsidP="004268B2">
      <w:pPr>
        <w:pStyle w:val="2"/>
        <w:numPr>
          <w:ilvl w:val="0"/>
          <w:numId w:val="8"/>
        </w:numPr>
        <w:jc w:val="both"/>
        <w:rPr>
          <w:color w:val="008000"/>
          <w:u w:val="single"/>
        </w:rPr>
      </w:pPr>
      <w:r w:rsidRPr="00D05DCE">
        <w:rPr>
          <w:rFonts w:hint="cs"/>
          <w:rtl/>
        </w:rPr>
        <w:t>הגדרות</w:t>
      </w:r>
      <w:r w:rsidRPr="00862F2F">
        <w:rPr>
          <w:rtl/>
        </w:rPr>
        <w:br/>
      </w:r>
    </w:p>
    <w:p w:rsidR="004D4F8F" w:rsidRPr="009B5ADC" w:rsidRDefault="004D4F8F" w:rsidP="004268B2">
      <w:pPr>
        <w:pStyle w:val="ab"/>
        <w:numPr>
          <w:ilvl w:val="1"/>
          <w:numId w:val="8"/>
        </w:numPr>
        <w:ind w:left="857"/>
        <w:jc w:val="both"/>
      </w:pPr>
      <w:r w:rsidRPr="009B5ADC">
        <w:rPr>
          <w:rtl/>
        </w:rPr>
        <w:t>"אתגר בריאות גלובלי"</w:t>
      </w:r>
    </w:p>
    <w:p w:rsidR="004D4F8F" w:rsidRPr="00862F2F" w:rsidRDefault="004D4F8F" w:rsidP="004268B2">
      <w:pPr>
        <w:pStyle w:val="ab"/>
        <w:numPr>
          <w:ilvl w:val="1"/>
          <w:numId w:val="8"/>
        </w:numPr>
        <w:jc w:val="both"/>
      </w:pPr>
      <w:r w:rsidRPr="00862F2F">
        <w:rPr>
          <w:rtl/>
        </w:rPr>
        <w:t xml:space="preserve">מחסום משמעותי העומד בפני פתרון בעיה חשובה בתחום הבריאות במדינות </w:t>
      </w:r>
      <w:r w:rsidR="009B5ADC">
        <w:rPr>
          <w:rFonts w:hint="cs"/>
          <w:rtl/>
        </w:rPr>
        <w:t xml:space="preserve">    </w:t>
      </w:r>
      <w:r w:rsidRPr="00862F2F">
        <w:rPr>
          <w:rtl/>
        </w:rPr>
        <w:t>המתפתחות, אשר לו פוטנציאל להשפעה גלובלית רחבה ככל שייושם.</w:t>
      </w:r>
    </w:p>
    <w:p w:rsidR="004D4F8F" w:rsidRPr="009B5ADC" w:rsidRDefault="004D4F8F" w:rsidP="004268B2">
      <w:pPr>
        <w:pStyle w:val="ab"/>
        <w:numPr>
          <w:ilvl w:val="1"/>
          <w:numId w:val="8"/>
        </w:numPr>
        <w:ind w:left="857"/>
        <w:jc w:val="both"/>
        <w:rPr>
          <w:b/>
          <w:bCs/>
        </w:rPr>
      </w:pPr>
      <w:r w:rsidRPr="009B5ADC">
        <w:rPr>
          <w:b/>
          <w:bCs/>
          <w:rtl/>
        </w:rPr>
        <w:t xml:space="preserve">"אתר האינטרנט" </w:t>
      </w:r>
    </w:p>
    <w:p w:rsidR="004D4F8F" w:rsidRPr="00862F2F" w:rsidRDefault="004D4F8F" w:rsidP="004268B2">
      <w:pPr>
        <w:pStyle w:val="ab"/>
        <w:ind w:left="647" w:firstLine="210"/>
        <w:jc w:val="both"/>
      </w:pPr>
      <w:r w:rsidRPr="00862F2F">
        <w:rPr>
          <w:rtl/>
        </w:rPr>
        <w:t xml:space="preserve">אתר האינטרנט של רשות החדשנות שכתובתו: </w:t>
      </w:r>
      <w:hyperlink r:id="rId7" w:history="1">
        <w:r w:rsidRPr="00862F2F">
          <w:t>www.innovationisrael.org.il</w:t>
        </w:r>
      </w:hyperlink>
      <w:r w:rsidRPr="00862F2F">
        <w:rPr>
          <w:rtl/>
        </w:rPr>
        <w:t>.</w:t>
      </w:r>
    </w:p>
    <w:p w:rsidR="004D4F8F" w:rsidRPr="00862F2F" w:rsidRDefault="004D4F8F" w:rsidP="004268B2">
      <w:pPr>
        <w:pStyle w:val="ab"/>
        <w:numPr>
          <w:ilvl w:val="1"/>
          <w:numId w:val="8"/>
        </w:numPr>
        <w:ind w:left="857"/>
        <w:jc w:val="both"/>
        <w:rPr>
          <w:b/>
          <w:bCs/>
        </w:rPr>
      </w:pPr>
      <w:r w:rsidRPr="00862F2F">
        <w:rPr>
          <w:b/>
          <w:bCs/>
          <w:rtl/>
        </w:rPr>
        <w:lastRenderedPageBreak/>
        <w:t xml:space="preserve">"בקשה" </w:t>
      </w:r>
    </w:p>
    <w:p w:rsidR="004D4F8F" w:rsidRPr="00862F2F" w:rsidRDefault="004D4F8F" w:rsidP="004268B2">
      <w:pPr>
        <w:pStyle w:val="ab"/>
        <w:ind w:left="680" w:firstLine="227"/>
        <w:jc w:val="both"/>
      </w:pPr>
      <w:r w:rsidRPr="00862F2F">
        <w:rPr>
          <w:rtl/>
        </w:rPr>
        <w:t xml:space="preserve">בקשה לקבלת הטבה לתקופה מסוימת במסגרת מסלול הטבה זה. </w:t>
      </w:r>
    </w:p>
    <w:p w:rsidR="004D4F8F" w:rsidRPr="00862F2F" w:rsidRDefault="004D4F8F" w:rsidP="004268B2">
      <w:pPr>
        <w:pStyle w:val="ab"/>
        <w:numPr>
          <w:ilvl w:val="1"/>
          <w:numId w:val="8"/>
        </w:numPr>
        <w:ind w:left="857"/>
        <w:jc w:val="both"/>
        <w:rPr>
          <w:b/>
          <w:bCs/>
        </w:rPr>
      </w:pPr>
      <w:r w:rsidRPr="00862F2F">
        <w:rPr>
          <w:b/>
          <w:bCs/>
          <w:rtl/>
        </w:rPr>
        <w:t xml:space="preserve">"הוועדה" </w:t>
      </w:r>
    </w:p>
    <w:p w:rsidR="004D4F8F" w:rsidRPr="00862F2F" w:rsidRDefault="004D4F8F" w:rsidP="004268B2">
      <w:pPr>
        <w:pStyle w:val="ab"/>
        <w:ind w:left="680" w:firstLine="227"/>
        <w:jc w:val="both"/>
      </w:pPr>
      <w:r w:rsidRPr="00862F2F">
        <w:rPr>
          <w:rtl/>
        </w:rPr>
        <w:t>ועדת המחקר, כמשמעותה בחוק החדשנות, הפועלת מכוח מסלול הטבה זה.</w:t>
      </w:r>
    </w:p>
    <w:p w:rsidR="004D4F8F" w:rsidRPr="00862F2F" w:rsidRDefault="004D4F8F" w:rsidP="004268B2">
      <w:pPr>
        <w:pStyle w:val="ab"/>
        <w:numPr>
          <w:ilvl w:val="1"/>
          <w:numId w:val="8"/>
        </w:numPr>
        <w:ind w:left="857"/>
        <w:jc w:val="both"/>
        <w:rPr>
          <w:b/>
          <w:bCs/>
          <w:rtl/>
        </w:rPr>
      </w:pPr>
      <w:r w:rsidRPr="00862F2F">
        <w:rPr>
          <w:b/>
          <w:bCs/>
          <w:rtl/>
        </w:rPr>
        <w:t xml:space="preserve">"חוק החדשנות" </w:t>
      </w:r>
    </w:p>
    <w:p w:rsidR="004D4F8F" w:rsidRPr="00862F2F" w:rsidRDefault="004D4F8F" w:rsidP="004268B2">
      <w:pPr>
        <w:pStyle w:val="ab"/>
        <w:ind w:left="680" w:firstLine="227"/>
        <w:jc w:val="both"/>
        <w:rPr>
          <w:rtl/>
        </w:rPr>
      </w:pPr>
      <w:r w:rsidRPr="00D05DCE">
        <w:rPr>
          <w:rtl/>
        </w:rPr>
        <w:t>החוק לעידוד מחקר, פיתוח וחדשנות טכנולוגית בתעשייה, התשמ"ד-1984.</w:t>
      </w:r>
    </w:p>
    <w:p w:rsidR="004D4F8F" w:rsidRPr="00862F2F" w:rsidRDefault="004D4F8F" w:rsidP="004268B2">
      <w:pPr>
        <w:pStyle w:val="ab"/>
        <w:numPr>
          <w:ilvl w:val="1"/>
          <w:numId w:val="8"/>
        </w:numPr>
        <w:ind w:left="857"/>
        <w:jc w:val="both"/>
        <w:rPr>
          <w:b/>
          <w:bCs/>
          <w:rtl/>
        </w:rPr>
      </w:pPr>
      <w:r w:rsidRPr="00862F2F">
        <w:rPr>
          <w:b/>
          <w:bCs/>
          <w:rtl/>
        </w:rPr>
        <w:t>"מדינות מתפתחות"</w:t>
      </w:r>
    </w:p>
    <w:p w:rsidR="004D4F8F" w:rsidRPr="00862F2F" w:rsidRDefault="004D4F8F" w:rsidP="004268B2">
      <w:pPr>
        <w:pStyle w:val="ab"/>
        <w:ind w:left="680" w:firstLine="227"/>
        <w:jc w:val="both"/>
        <w:rPr>
          <w:rtl/>
        </w:rPr>
      </w:pPr>
      <w:r w:rsidRPr="00862F2F">
        <w:rPr>
          <w:rtl/>
        </w:rPr>
        <w:t>מדינות המוגדרות כמדינות מתפתחות ע"י קרן המטבע הבינלאומית והבנק העולמי.</w:t>
      </w:r>
    </w:p>
    <w:p w:rsidR="004D4F8F" w:rsidRPr="00862F2F" w:rsidRDefault="004D4F8F" w:rsidP="004268B2">
      <w:pPr>
        <w:pStyle w:val="ab"/>
        <w:numPr>
          <w:ilvl w:val="1"/>
          <w:numId w:val="8"/>
        </w:numPr>
        <w:ind w:left="857"/>
        <w:jc w:val="both"/>
        <w:rPr>
          <w:b/>
          <w:bCs/>
        </w:rPr>
      </w:pPr>
      <w:r w:rsidRPr="00862F2F">
        <w:rPr>
          <w:b/>
          <w:bCs/>
          <w:rtl/>
        </w:rPr>
        <w:t>"מדינות יעד"</w:t>
      </w:r>
    </w:p>
    <w:p w:rsidR="004D4F8F" w:rsidRPr="00862F2F" w:rsidRDefault="004D4F8F" w:rsidP="004268B2">
      <w:pPr>
        <w:pStyle w:val="ab"/>
        <w:ind w:left="907"/>
        <w:jc w:val="both"/>
        <w:rPr>
          <w:rtl/>
        </w:rPr>
      </w:pPr>
      <w:r w:rsidRPr="00862F2F">
        <w:rPr>
          <w:rtl/>
        </w:rPr>
        <w:t xml:space="preserve">מדינות מתפתחות המוגדרות ע"י משרד החוץ כמדינות יעד מועדפות לסיוע חוץ ושיתוף </w:t>
      </w:r>
      <w:r w:rsidR="009B5ADC">
        <w:rPr>
          <w:rFonts w:hint="cs"/>
          <w:rtl/>
        </w:rPr>
        <w:t xml:space="preserve"> </w:t>
      </w:r>
      <w:r w:rsidRPr="00862F2F">
        <w:rPr>
          <w:rtl/>
        </w:rPr>
        <w:t>פעולה בינלאומי, בהתאם לרשימה שתפורסם ע"י משרד החוץ מעת לעת.</w:t>
      </w:r>
      <w:r w:rsidRPr="00862F2F">
        <w:rPr>
          <w:rtl/>
        </w:rPr>
        <w:tab/>
      </w:r>
    </w:p>
    <w:p w:rsidR="004D4F8F" w:rsidRPr="00862F2F" w:rsidRDefault="004D4F8F" w:rsidP="004268B2">
      <w:pPr>
        <w:pStyle w:val="ab"/>
        <w:numPr>
          <w:ilvl w:val="1"/>
          <w:numId w:val="8"/>
        </w:numPr>
        <w:ind w:left="857"/>
        <w:jc w:val="both"/>
        <w:rPr>
          <w:b/>
          <w:bCs/>
        </w:rPr>
      </w:pPr>
      <w:r w:rsidRPr="00862F2F">
        <w:rPr>
          <w:b/>
          <w:bCs/>
          <w:rtl/>
        </w:rPr>
        <w:t xml:space="preserve">"מבקש" </w:t>
      </w:r>
    </w:p>
    <w:p w:rsidR="004D4F8F" w:rsidRPr="00862F2F" w:rsidRDefault="004D4F8F" w:rsidP="004268B2">
      <w:pPr>
        <w:pStyle w:val="ab"/>
        <w:ind w:left="907"/>
        <w:jc w:val="both"/>
        <w:rPr>
          <w:rtl/>
        </w:rPr>
      </w:pPr>
      <w:r w:rsidRPr="00862F2F">
        <w:rPr>
          <w:rtl/>
        </w:rPr>
        <w:t xml:space="preserve">יזם, קבוצת יזמים, חברה קטנה או בינונית (עד 100 עובדים) </w:t>
      </w:r>
      <w:r w:rsidRPr="00862F2F">
        <w:rPr>
          <w:rFonts w:hint="cs"/>
          <w:rtl/>
        </w:rPr>
        <w:t xml:space="preserve">או </w:t>
      </w:r>
      <w:r w:rsidRPr="00862F2F">
        <w:rPr>
          <w:rtl/>
        </w:rPr>
        <w:t xml:space="preserve">מלכ"ר, שמקום מושבם הקבוע בישראל והפועלים בהתאם לדיני מדינת ישראל ובמקרה של תאגיד מכוח ובהתאם לדיני מדינת ישראל.  </w:t>
      </w:r>
    </w:p>
    <w:p w:rsidR="00862F2F" w:rsidRPr="00862F2F" w:rsidRDefault="004D4F8F" w:rsidP="004268B2">
      <w:pPr>
        <w:pStyle w:val="ab"/>
        <w:numPr>
          <w:ilvl w:val="1"/>
          <w:numId w:val="8"/>
        </w:numPr>
        <w:ind w:left="935" w:hanging="510"/>
        <w:jc w:val="both"/>
        <w:rPr>
          <w:b/>
          <w:bCs/>
        </w:rPr>
      </w:pPr>
      <w:r w:rsidRPr="00862F2F">
        <w:rPr>
          <w:b/>
          <w:bCs/>
          <w:rtl/>
        </w:rPr>
        <w:t>"מו"פ מוכוון אתגרי בריאות גלובליים"</w:t>
      </w:r>
    </w:p>
    <w:p w:rsidR="00862F2F" w:rsidRDefault="004D4F8F" w:rsidP="004268B2">
      <w:pPr>
        <w:pStyle w:val="ab"/>
        <w:ind w:left="907"/>
        <w:jc w:val="both"/>
        <w:rPr>
          <w:rtl/>
        </w:rPr>
      </w:pPr>
      <w:r w:rsidRPr="00862F2F">
        <w:rPr>
          <w:rtl/>
        </w:rPr>
        <w:t>מחקר ופיתוח</w:t>
      </w:r>
      <w:r w:rsidRPr="00862F2F">
        <w:t xml:space="preserve"> </w:t>
      </w:r>
      <w:r w:rsidRPr="00862F2F">
        <w:rPr>
          <w:rtl/>
        </w:rPr>
        <w:t>תעשייתי שמטרתו לפתח מוצר להתמודדות עם אתגרי בריאות גלובליים, לרבות בתחומים הבאים:</w:t>
      </w:r>
      <w:r w:rsidRPr="00D05DCE">
        <w:rPr>
          <w:rtl/>
        </w:rPr>
        <w:t xml:space="preserve"> </w:t>
      </w:r>
      <w:r w:rsidRPr="00862F2F">
        <w:rPr>
          <w:rtl/>
        </w:rPr>
        <w:t>הנגשת שירותי בריאות, סניטציה, מחלות שנישאות ע"י טפילים, בריאות ילודים ואימהות, בריאות קהילתית, בריאות נפשית, טיפול בשפכים, חקלאות מתקדמת, השקיה בתנאי מדבר, מכשור רפואי ועוד.</w:t>
      </w:r>
    </w:p>
    <w:p w:rsidR="004D4F8F" w:rsidRPr="00862F2F" w:rsidRDefault="004D4F8F" w:rsidP="004268B2">
      <w:pPr>
        <w:pStyle w:val="ab"/>
        <w:numPr>
          <w:ilvl w:val="1"/>
          <w:numId w:val="8"/>
        </w:numPr>
        <w:ind w:left="170" w:firstLine="0"/>
        <w:jc w:val="both"/>
        <w:rPr>
          <w:b/>
          <w:bCs/>
        </w:rPr>
      </w:pPr>
      <w:r w:rsidRPr="00862F2F">
        <w:rPr>
          <w:b/>
          <w:bCs/>
          <w:rtl/>
        </w:rPr>
        <w:t>"מחקר", "פיתוח", "תכנית" ו-"תכנית מאושרת"</w:t>
      </w:r>
    </w:p>
    <w:p w:rsidR="004D4F8F" w:rsidRPr="00862F2F" w:rsidRDefault="004D4F8F" w:rsidP="004268B2">
      <w:pPr>
        <w:pStyle w:val="ab"/>
        <w:ind w:left="680" w:firstLine="227"/>
        <w:jc w:val="both"/>
      </w:pPr>
      <w:r w:rsidRPr="00862F2F">
        <w:rPr>
          <w:rtl/>
        </w:rPr>
        <w:t>כהגדרת מונחים אלה בחוק החדשנות.</w:t>
      </w:r>
    </w:p>
    <w:p w:rsidR="004D4F8F" w:rsidRPr="00862F2F" w:rsidRDefault="009B5ADC" w:rsidP="004268B2">
      <w:pPr>
        <w:pStyle w:val="ab"/>
        <w:numPr>
          <w:ilvl w:val="1"/>
          <w:numId w:val="8"/>
        </w:numPr>
        <w:ind w:left="658" w:hanging="431"/>
        <w:jc w:val="both"/>
        <w:rPr>
          <w:b/>
          <w:bCs/>
          <w:rtl/>
        </w:rPr>
      </w:pPr>
      <w:r>
        <w:rPr>
          <w:rFonts w:hint="cs"/>
          <w:b/>
          <w:bCs/>
          <w:rtl/>
        </w:rPr>
        <w:t xml:space="preserve"> </w:t>
      </w:r>
      <w:r w:rsidR="004D4F8F" w:rsidRPr="00862F2F">
        <w:rPr>
          <w:b/>
          <w:bCs/>
          <w:rtl/>
        </w:rPr>
        <w:t xml:space="preserve">"מוצר" </w:t>
      </w:r>
    </w:p>
    <w:p w:rsidR="004D4F8F" w:rsidRPr="00862F2F" w:rsidRDefault="004D4F8F" w:rsidP="004268B2">
      <w:pPr>
        <w:pStyle w:val="ab"/>
        <w:ind w:left="907"/>
        <w:jc w:val="both"/>
      </w:pPr>
      <w:r w:rsidRPr="00D05DCE">
        <w:rPr>
          <w:rtl/>
        </w:rPr>
        <w:t xml:space="preserve">מוצר משמעו כל אחד מאלה: מוצר חדש, שיפור מהותי במוצר קיים (לרבות התאמתו לשוקי המדינות המתפתחות), תהליך חדש, שיפור מהותי בתהליך קיים (לרבות לצורך הוזלה משמעותית של תוצרי התהליך) או הוכחת היתכנות טכנולוגית, המבוססים על מו"פ מוכוונים אתגרי בריאות גלובליים. </w:t>
      </w:r>
    </w:p>
    <w:p w:rsidR="004D4F8F" w:rsidRPr="00862F2F" w:rsidRDefault="009B5ADC" w:rsidP="004268B2">
      <w:pPr>
        <w:pStyle w:val="ab"/>
        <w:numPr>
          <w:ilvl w:val="1"/>
          <w:numId w:val="8"/>
        </w:numPr>
        <w:ind w:left="737" w:hanging="567"/>
        <w:jc w:val="both"/>
      </w:pPr>
      <w:r w:rsidRPr="009B5ADC">
        <w:rPr>
          <w:rFonts w:hint="cs"/>
          <w:rtl/>
        </w:rPr>
        <w:t xml:space="preserve"> </w:t>
      </w:r>
      <w:r w:rsidRPr="009B5ADC">
        <w:rPr>
          <w:rFonts w:hint="cs"/>
          <w:b/>
          <w:bCs/>
          <w:rtl/>
        </w:rPr>
        <w:t>"</w:t>
      </w:r>
      <w:r w:rsidR="004D4F8F" w:rsidRPr="009B5ADC">
        <w:rPr>
          <w:b/>
          <w:bCs/>
          <w:rtl/>
        </w:rPr>
        <w:t>מענק"</w:t>
      </w:r>
      <w:r w:rsidR="004D4F8F" w:rsidRPr="00D05DCE">
        <w:rPr>
          <w:rtl/>
        </w:rPr>
        <w:t xml:space="preserve"> </w:t>
      </w:r>
      <w:r w:rsidR="004D4F8F" w:rsidRPr="00D05DCE">
        <w:rPr>
          <w:rtl/>
        </w:rPr>
        <w:br/>
      </w:r>
      <w:r>
        <w:rPr>
          <w:rFonts w:hint="cs"/>
          <w:rtl/>
        </w:rPr>
        <w:t xml:space="preserve">  </w:t>
      </w:r>
      <w:r w:rsidR="004D4F8F" w:rsidRPr="00862F2F">
        <w:rPr>
          <w:rtl/>
        </w:rPr>
        <w:t xml:space="preserve">מימון הניתן על ידי רשות החדשנות למקבל האישור לשם ביצוע התכנית המאושרת </w:t>
      </w:r>
      <w:r>
        <w:rPr>
          <w:rFonts w:hint="cs"/>
          <w:rtl/>
        </w:rPr>
        <w:t xml:space="preserve">    </w:t>
      </w:r>
      <w:r w:rsidR="00700D4F">
        <w:rPr>
          <w:rFonts w:hint="cs"/>
          <w:rtl/>
        </w:rPr>
        <w:t xml:space="preserve"> </w:t>
      </w:r>
      <w:r w:rsidR="004D4F8F" w:rsidRPr="00862F2F">
        <w:rPr>
          <w:rtl/>
        </w:rPr>
        <w:t>במסגרת התקציב המאושר.</w:t>
      </w:r>
    </w:p>
    <w:p w:rsidR="004D4F8F" w:rsidRPr="00862F2F" w:rsidRDefault="004D4F8F" w:rsidP="004268B2">
      <w:pPr>
        <w:pStyle w:val="ab"/>
        <w:numPr>
          <w:ilvl w:val="1"/>
          <w:numId w:val="8"/>
        </w:numPr>
        <w:ind w:left="737" w:hanging="567"/>
        <w:jc w:val="both"/>
        <w:rPr>
          <w:rtl/>
        </w:rPr>
      </w:pPr>
      <w:r w:rsidRPr="009B5ADC">
        <w:rPr>
          <w:b/>
          <w:bCs/>
          <w:rtl/>
        </w:rPr>
        <w:t>"מימון משלים"</w:t>
      </w:r>
      <w:r w:rsidRPr="00862F2F">
        <w:rPr>
          <w:rtl/>
        </w:rPr>
        <w:tab/>
      </w:r>
      <w:r w:rsidRPr="00862F2F">
        <w:rPr>
          <w:rtl/>
        </w:rPr>
        <w:br/>
      </w:r>
      <w:r w:rsidR="009B5ADC">
        <w:rPr>
          <w:rFonts w:hint="cs"/>
          <w:rtl/>
        </w:rPr>
        <w:t xml:space="preserve">  </w:t>
      </w:r>
      <w:r w:rsidRPr="00862F2F">
        <w:rPr>
          <w:rtl/>
        </w:rPr>
        <w:t xml:space="preserve">מימון הניתן לתכנית מאושרת ע"י מגיש הבקשה או ע"י גורם מממן אחר שאינו רשות </w:t>
      </w:r>
      <w:r w:rsidR="009B5ADC">
        <w:rPr>
          <w:rFonts w:hint="cs"/>
          <w:rtl/>
        </w:rPr>
        <w:t xml:space="preserve"> </w:t>
      </w:r>
      <w:r w:rsidRPr="00862F2F">
        <w:rPr>
          <w:rtl/>
        </w:rPr>
        <w:t>החדשנות או הממשלה, ובנוסף עם המענק משלים אותו להיקף של 100% מהתקציב המאושר.</w:t>
      </w:r>
      <w:r w:rsidRPr="00D05DCE">
        <w:rPr>
          <w:rtl/>
        </w:rPr>
        <w:t xml:space="preserve"> </w:t>
      </w:r>
    </w:p>
    <w:p w:rsidR="004D4F8F" w:rsidRPr="00D05DCE" w:rsidRDefault="004D4F8F" w:rsidP="004268B2">
      <w:pPr>
        <w:pStyle w:val="ab"/>
        <w:numPr>
          <w:ilvl w:val="1"/>
          <w:numId w:val="8"/>
        </w:numPr>
        <w:ind w:left="397" w:hanging="227"/>
        <w:jc w:val="both"/>
        <w:rPr>
          <w:rtl/>
        </w:rPr>
      </w:pPr>
      <w:r w:rsidRPr="00862F2F">
        <w:rPr>
          <w:b/>
          <w:bCs/>
          <w:rtl/>
        </w:rPr>
        <w:t>"מקבל האישור"</w:t>
      </w:r>
      <w:r w:rsidRPr="00D05DCE">
        <w:rPr>
          <w:rtl/>
        </w:rPr>
        <w:t xml:space="preserve"> </w:t>
      </w:r>
      <w:r w:rsidRPr="00D05DCE">
        <w:rPr>
          <w:rtl/>
        </w:rPr>
        <w:tab/>
      </w:r>
      <w:r w:rsidRPr="00D05DCE">
        <w:rPr>
          <w:rtl/>
        </w:rPr>
        <w:br/>
      </w:r>
      <w:r w:rsidR="009B5ADC">
        <w:rPr>
          <w:rFonts w:hint="cs"/>
          <w:rtl/>
        </w:rPr>
        <w:t xml:space="preserve">      </w:t>
      </w:r>
      <w:r w:rsidRPr="00862F2F">
        <w:rPr>
          <w:rtl/>
        </w:rPr>
        <w:t xml:space="preserve">מגיש בקשה שבקשתו לקבלת מענק אושרה על ידי הוועדה לפי מסלול הטבה זה. </w:t>
      </w:r>
    </w:p>
    <w:p w:rsidR="004D4F8F" w:rsidRPr="00862F2F" w:rsidRDefault="004D4F8F" w:rsidP="004268B2">
      <w:pPr>
        <w:pStyle w:val="ab"/>
        <w:numPr>
          <w:ilvl w:val="1"/>
          <w:numId w:val="8"/>
        </w:numPr>
        <w:ind w:left="601" w:hanging="431"/>
        <w:jc w:val="both"/>
        <w:rPr>
          <w:rtl/>
        </w:rPr>
      </w:pPr>
      <w:r w:rsidRPr="00862F2F">
        <w:rPr>
          <w:b/>
          <w:bCs/>
          <w:rtl/>
        </w:rPr>
        <w:t>"ריבית שנתית"</w:t>
      </w:r>
      <w:r w:rsidRPr="00862F2F">
        <w:rPr>
          <w:b/>
          <w:bCs/>
          <w:rtl/>
        </w:rPr>
        <w:tab/>
      </w:r>
      <w:r w:rsidRPr="00D05DCE">
        <w:rPr>
          <w:rtl/>
        </w:rPr>
        <w:t xml:space="preserve"> </w:t>
      </w:r>
      <w:r w:rsidRPr="00D05DCE">
        <w:rPr>
          <w:rtl/>
        </w:rPr>
        <w:br/>
      </w:r>
      <w:r w:rsidR="009B5ADC">
        <w:rPr>
          <w:rFonts w:hint="cs"/>
          <w:rtl/>
        </w:rPr>
        <w:t xml:space="preserve">  </w:t>
      </w:r>
      <w:r w:rsidRPr="00862F2F">
        <w:rPr>
          <w:rtl/>
        </w:rPr>
        <w:t>כהגדרתה בנספח ה' של מסלול הטבה מס' 1 של רשות החדשנות - קרן המו"פ.</w:t>
      </w:r>
    </w:p>
    <w:p w:rsidR="004D4F8F" w:rsidRPr="00862F2F" w:rsidRDefault="004D4F8F" w:rsidP="004268B2">
      <w:pPr>
        <w:pStyle w:val="ab"/>
        <w:numPr>
          <w:ilvl w:val="1"/>
          <w:numId w:val="8"/>
        </w:numPr>
        <w:ind w:left="601" w:hanging="431"/>
        <w:jc w:val="both"/>
        <w:rPr>
          <w:b/>
          <w:bCs/>
        </w:rPr>
      </w:pPr>
      <w:r w:rsidRPr="00862F2F">
        <w:rPr>
          <w:b/>
          <w:bCs/>
          <w:rtl/>
        </w:rPr>
        <w:t>"תקופת ביצוע"</w:t>
      </w:r>
    </w:p>
    <w:p w:rsidR="004D4F8F" w:rsidRPr="00862F2F" w:rsidRDefault="004D4F8F" w:rsidP="004268B2">
      <w:pPr>
        <w:pStyle w:val="ab"/>
        <w:ind w:left="857"/>
        <w:jc w:val="both"/>
        <w:rPr>
          <w:rtl/>
        </w:rPr>
      </w:pPr>
      <w:r w:rsidRPr="00862F2F">
        <w:rPr>
          <w:rtl/>
        </w:rPr>
        <w:t xml:space="preserve">התקופה שאישרה הוועדה למקבל האישור לבצע את התכנית המאושרת ואשר לא תעלה על תקופה של </w:t>
      </w:r>
      <w:r w:rsidRPr="00862F2F">
        <w:t>12</w:t>
      </w:r>
      <w:r w:rsidRPr="00862F2F">
        <w:rPr>
          <w:rtl/>
        </w:rPr>
        <w:t xml:space="preserve"> חודשים.</w:t>
      </w:r>
      <w:r w:rsidRPr="00862F2F">
        <w:t xml:space="preserve"> </w:t>
      </w:r>
      <w:r w:rsidRPr="00862F2F">
        <w:rPr>
          <w:rtl/>
        </w:rPr>
        <w:t>הוועדה רשאית להאריך את תקופת הביצוע ב-12 חודשים נוספים לכל היותר, במידה והשתכנעה כי הדבר נחוץ להשלמת התכנית המאושרת (ללא תוספת תקציב).</w:t>
      </w:r>
    </w:p>
    <w:p w:rsidR="004D4F8F" w:rsidRPr="00862F2F" w:rsidRDefault="004D4F8F" w:rsidP="004268B2">
      <w:pPr>
        <w:pStyle w:val="ab"/>
        <w:numPr>
          <w:ilvl w:val="1"/>
          <w:numId w:val="8"/>
        </w:numPr>
        <w:ind w:left="601" w:hanging="431"/>
        <w:jc w:val="both"/>
        <w:rPr>
          <w:b/>
          <w:bCs/>
        </w:rPr>
      </w:pPr>
      <w:r w:rsidRPr="00862F2F">
        <w:rPr>
          <w:b/>
          <w:bCs/>
          <w:rtl/>
        </w:rPr>
        <w:lastRenderedPageBreak/>
        <w:t>"תקציב מאושר"</w:t>
      </w:r>
    </w:p>
    <w:p w:rsidR="004D4F8F" w:rsidRPr="00D05DCE" w:rsidRDefault="004D4F8F" w:rsidP="004268B2">
      <w:pPr>
        <w:pStyle w:val="ab"/>
        <w:ind w:left="857"/>
        <w:jc w:val="both"/>
        <w:rPr>
          <w:rtl/>
        </w:rPr>
      </w:pPr>
      <w:r w:rsidRPr="00862F2F">
        <w:rPr>
          <w:rtl/>
        </w:rPr>
        <w:t xml:space="preserve">סך התקציב של התכנית המאושרת המורכב מהמענק ומהמימון המשלים, הכולל </w:t>
      </w:r>
      <w:bookmarkStart w:id="2" w:name="OLE_LINK5"/>
      <w:r w:rsidRPr="00862F2F">
        <w:rPr>
          <w:rtl/>
        </w:rPr>
        <w:t xml:space="preserve">הוצאות מוכרות שאושרו </w:t>
      </w:r>
      <w:bookmarkEnd w:id="2"/>
      <w:r w:rsidRPr="00862F2F">
        <w:rPr>
          <w:rtl/>
        </w:rPr>
        <w:t xml:space="preserve">ע"י הוועדה בהתאם לנהלים הרלוונטיים שיקבעו על ידה. </w:t>
      </w:r>
    </w:p>
    <w:p w:rsidR="004D4F8F" w:rsidRPr="00862F2F" w:rsidRDefault="004D4F8F" w:rsidP="004268B2">
      <w:pPr>
        <w:pStyle w:val="ab"/>
        <w:numPr>
          <w:ilvl w:val="1"/>
          <w:numId w:val="8"/>
        </w:numPr>
        <w:ind w:left="601" w:hanging="431"/>
        <w:jc w:val="both"/>
        <w:rPr>
          <w:b/>
          <w:bCs/>
        </w:rPr>
      </w:pPr>
      <w:r w:rsidRPr="00862F2F">
        <w:rPr>
          <w:b/>
          <w:bCs/>
          <w:rtl/>
        </w:rPr>
        <w:t>"</w:t>
      </w:r>
      <w:r w:rsidRPr="00862F2F">
        <w:rPr>
          <w:b/>
          <w:bCs/>
        </w:rPr>
        <w:t>Grand Challenges Canada</w:t>
      </w:r>
      <w:r w:rsidRPr="00862F2F">
        <w:rPr>
          <w:b/>
          <w:bCs/>
          <w:rtl/>
        </w:rPr>
        <w:t>" או "</w:t>
      </w:r>
      <w:r w:rsidRPr="00862F2F">
        <w:rPr>
          <w:b/>
          <w:bCs/>
        </w:rPr>
        <w:t>GCC</w:t>
      </w:r>
      <w:r w:rsidRPr="00862F2F">
        <w:rPr>
          <w:b/>
          <w:bCs/>
          <w:rtl/>
        </w:rPr>
        <w:t>"</w:t>
      </w:r>
    </w:p>
    <w:p w:rsidR="004D4F8F" w:rsidRPr="00862F2F" w:rsidRDefault="004D4F8F" w:rsidP="004268B2">
      <w:pPr>
        <w:pStyle w:val="ab"/>
        <w:ind w:left="857"/>
        <w:jc w:val="both"/>
      </w:pPr>
      <w:r w:rsidRPr="00862F2F">
        <w:rPr>
          <w:rtl/>
        </w:rPr>
        <w:t>מיזם של ממשלת קנדה, הפועל כארגון ללא כוונת רווח, לעידוד מו"פ מוכוון אתגרי בריאות גלובליים, שמקום מושבו בטורונטו, קנדה.</w:t>
      </w:r>
    </w:p>
    <w:p w:rsidR="004D4F8F" w:rsidRPr="00D05DCE" w:rsidRDefault="004D4F8F" w:rsidP="004268B2">
      <w:pPr>
        <w:pStyle w:val="3"/>
        <w:ind w:left="546"/>
        <w:jc w:val="both"/>
        <w:rPr>
          <w:rFonts w:ascii="Arial" w:hAnsi="Arial" w:cs="Arial"/>
          <w:sz w:val="22"/>
          <w:szCs w:val="22"/>
          <w:rtl/>
        </w:rPr>
      </w:pPr>
    </w:p>
    <w:p w:rsidR="004D4F8F" w:rsidRDefault="004D4F8F" w:rsidP="004268B2">
      <w:pPr>
        <w:pStyle w:val="3"/>
        <w:jc w:val="both"/>
        <w:rPr>
          <w:rFonts w:ascii="Arial" w:hAnsi="Arial" w:cs="Arial"/>
        </w:rPr>
      </w:pPr>
    </w:p>
    <w:p w:rsidR="004D4F8F" w:rsidRDefault="004D4F8F" w:rsidP="004268B2">
      <w:pPr>
        <w:pStyle w:val="2"/>
        <w:numPr>
          <w:ilvl w:val="0"/>
          <w:numId w:val="8"/>
        </w:numPr>
        <w:jc w:val="both"/>
        <w:rPr>
          <w:color w:val="008000"/>
          <w:u w:val="single"/>
        </w:rPr>
      </w:pPr>
      <w:r w:rsidRPr="00E32701">
        <w:rPr>
          <w:rFonts w:hint="cs"/>
          <w:rtl/>
        </w:rPr>
        <w:t>הוועדה</w:t>
      </w:r>
      <w:r w:rsidRPr="00E32701">
        <w:rPr>
          <w:rtl/>
        </w:rPr>
        <w:br/>
      </w:r>
    </w:p>
    <w:p w:rsidR="004D4F8F" w:rsidRPr="00E32701" w:rsidDel="0008663F" w:rsidRDefault="004D4F8F" w:rsidP="004268B2">
      <w:pPr>
        <w:pStyle w:val="ab"/>
        <w:numPr>
          <w:ilvl w:val="1"/>
          <w:numId w:val="8"/>
        </w:numPr>
        <w:ind w:left="601" w:hanging="431"/>
        <w:jc w:val="both"/>
        <w:rPr>
          <w:b/>
          <w:bCs/>
        </w:rPr>
      </w:pPr>
      <w:r w:rsidRPr="00E32701">
        <w:rPr>
          <w:rFonts w:hint="cs"/>
          <w:b/>
          <w:bCs/>
          <w:rtl/>
        </w:rPr>
        <w:t>חברי הוועדה</w:t>
      </w:r>
      <w:r w:rsidRPr="00B83646">
        <w:rPr>
          <w:rFonts w:hint="cs"/>
          <w:b/>
          <w:bCs/>
          <w:rtl/>
        </w:rPr>
        <w:t>:</w:t>
      </w:r>
      <w:r w:rsidRPr="00E32701">
        <w:rPr>
          <w:rFonts w:hint="cs"/>
          <w:b/>
          <w:bCs/>
          <w:rtl/>
        </w:rPr>
        <w:t xml:space="preserve"> </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ראש רשות החדשנות - חבר ויושב ראש הוועדה;</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המנהל הכללי של רשות החדשנות - חבר וממלא מקום יושב ראש הוועדה;</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שני עובדי רשות החדשנות שימנה המנהל הכללי של רשות החדשנות - חברים;</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עובד משרד הכלכלה והתעשייה בעל תואר אקדמי בתחומים הנוגעים לעבודת הוועדה, שימנה המנהל הכללי של משרד הכלכלה והתעשייה - חבר;</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נציג הממונה על התקציבים במשרד האוצר שימנה שר האוצר - חבר;</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נציג החשב הכללי במשרד האוצר שימנה שר האוצר - חבר;</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rtl/>
        </w:rPr>
        <w:t xml:space="preserve">נציג </w:t>
      </w:r>
      <w:r w:rsidRPr="00E32701">
        <w:rPr>
          <w:rFonts w:asciiTheme="minorBidi" w:hAnsiTheme="minorBidi" w:cstheme="minorBidi" w:hint="cs"/>
          <w:rtl/>
        </w:rPr>
        <w:t>מש"ב שימונה ע"י ראש מש"ב - חבר;</w:t>
      </w:r>
    </w:p>
    <w:p w:rsidR="004D4F8F" w:rsidRPr="00E32701" w:rsidRDefault="004D4F8F" w:rsidP="004268B2">
      <w:pPr>
        <w:pStyle w:val="ab"/>
        <w:numPr>
          <w:ilvl w:val="2"/>
          <w:numId w:val="8"/>
        </w:numPr>
        <w:ind w:left="1344" w:hanging="624"/>
        <w:jc w:val="both"/>
        <w:rPr>
          <w:rFonts w:asciiTheme="minorBidi" w:hAnsiTheme="minorBidi" w:cstheme="minorBidi"/>
          <w:rtl/>
        </w:rPr>
      </w:pPr>
      <w:r w:rsidRPr="00E32701">
        <w:rPr>
          <w:rFonts w:asciiTheme="minorBidi" w:hAnsiTheme="minorBidi" w:cstheme="minorBidi" w:hint="cs"/>
          <w:rtl/>
        </w:rPr>
        <w:t>שלושה</w:t>
      </w:r>
      <w:r w:rsidRPr="00E32701">
        <w:rPr>
          <w:rFonts w:asciiTheme="minorBidi" w:hAnsiTheme="minorBidi" w:cstheme="minorBidi"/>
          <w:rtl/>
        </w:rPr>
        <w:t xml:space="preserve"> נציגים מקרב הציבור </w:t>
      </w:r>
      <w:r w:rsidRPr="00E32701">
        <w:rPr>
          <w:rFonts w:asciiTheme="minorBidi" w:hAnsiTheme="minorBidi" w:cstheme="minorBidi" w:hint="cs"/>
          <w:rtl/>
        </w:rPr>
        <w:t>-</w:t>
      </w:r>
      <w:r w:rsidRPr="00E32701">
        <w:rPr>
          <w:rFonts w:asciiTheme="minorBidi" w:hAnsiTheme="minorBidi" w:cstheme="minorBidi"/>
          <w:rtl/>
        </w:rPr>
        <w:t xml:space="preserve"> חברים</w:t>
      </w:r>
      <w:r w:rsidRPr="00E32701">
        <w:rPr>
          <w:rFonts w:asciiTheme="minorBidi" w:hAnsiTheme="minorBidi" w:cstheme="minorBidi" w:hint="cs"/>
          <w:rtl/>
        </w:rPr>
        <w:t>;</w:t>
      </w:r>
    </w:p>
    <w:p w:rsidR="004D4F8F" w:rsidRPr="00E32701" w:rsidRDefault="004D4F8F" w:rsidP="004268B2">
      <w:pPr>
        <w:pStyle w:val="ab"/>
        <w:numPr>
          <w:ilvl w:val="2"/>
          <w:numId w:val="8"/>
        </w:numPr>
        <w:ind w:left="1344" w:hanging="624"/>
        <w:jc w:val="both"/>
        <w:rPr>
          <w:rFonts w:asciiTheme="minorBidi" w:hAnsiTheme="minorBidi" w:cstheme="minorBidi"/>
        </w:rPr>
      </w:pPr>
      <w:r w:rsidRPr="00E32701">
        <w:rPr>
          <w:rFonts w:asciiTheme="minorBidi" w:hAnsiTheme="minorBidi" w:cstheme="minorBidi" w:hint="cs"/>
          <w:rtl/>
        </w:rPr>
        <w:t>עובד המועצה הלאומית לכלכלה במשרד ראש הממשלה שימונה ע"י יו"ר המועצה הלאומית לכלכלה - משקיף.</w:t>
      </w:r>
    </w:p>
    <w:p w:rsidR="004D4F8F" w:rsidRPr="00B83646" w:rsidRDefault="004D4F8F" w:rsidP="004268B2">
      <w:pPr>
        <w:pStyle w:val="3"/>
        <w:ind w:left="0"/>
        <w:jc w:val="both"/>
        <w:rPr>
          <w:rFonts w:ascii="Arial" w:hAnsi="Arial" w:cs="Arial"/>
          <w:sz w:val="22"/>
          <w:szCs w:val="22"/>
        </w:rPr>
      </w:pPr>
    </w:p>
    <w:p w:rsidR="004D4F8F" w:rsidRPr="00E32701" w:rsidRDefault="004D4F8F" w:rsidP="004268B2">
      <w:pPr>
        <w:pStyle w:val="ab"/>
        <w:numPr>
          <w:ilvl w:val="1"/>
          <w:numId w:val="8"/>
        </w:numPr>
        <w:ind w:left="601" w:hanging="431"/>
        <w:jc w:val="both"/>
        <w:rPr>
          <w:b/>
          <w:bCs/>
        </w:rPr>
      </w:pPr>
      <w:r w:rsidRPr="00E32701">
        <w:rPr>
          <w:rFonts w:hint="cs"/>
          <w:b/>
          <w:bCs/>
          <w:rtl/>
        </w:rPr>
        <w:t>תפקידי הוועדה וסמכויותיה</w:t>
      </w:r>
    </w:p>
    <w:p w:rsidR="004D4F8F" w:rsidRPr="00700D4F" w:rsidRDefault="004D4F8F" w:rsidP="004268B2">
      <w:pPr>
        <w:pStyle w:val="ab"/>
        <w:numPr>
          <w:ilvl w:val="2"/>
          <w:numId w:val="8"/>
        </w:numPr>
        <w:ind w:left="1344" w:hanging="624"/>
        <w:jc w:val="both"/>
        <w:rPr>
          <w:rFonts w:asciiTheme="minorBidi" w:hAnsiTheme="minorBidi" w:cstheme="minorBidi"/>
          <w:rtl/>
        </w:rPr>
      </w:pPr>
      <w:r w:rsidRPr="00700D4F">
        <w:rPr>
          <w:rFonts w:asciiTheme="minorBidi" w:hAnsiTheme="minorBidi" w:cstheme="minorBidi" w:hint="cs"/>
          <w:rtl/>
        </w:rPr>
        <w:t>לוועדה הסמכות לקבל כל החלטה הדרושה לשם הפעלת מסלול ההטבה (ככל שאינה סותרת את הוראות חוק החדשנות, התקנות, הכללים, הנהלים וההוראות שנקבעו מכוחו) ובכלל זה:</w:t>
      </w:r>
    </w:p>
    <w:p w:rsidR="004D4F8F" w:rsidRPr="00700D4F" w:rsidRDefault="004D4F8F" w:rsidP="004268B2">
      <w:pPr>
        <w:pStyle w:val="ab"/>
        <w:numPr>
          <w:ilvl w:val="3"/>
          <w:numId w:val="8"/>
        </w:numPr>
        <w:ind w:left="1871" w:hanging="794"/>
        <w:jc w:val="both"/>
      </w:pPr>
      <w:r w:rsidRPr="00700D4F">
        <w:rPr>
          <w:rFonts w:hint="cs"/>
          <w:rtl/>
        </w:rPr>
        <w:t>לבחון את מגישי הבקשה ואת הבקשות לקבלת מענק ואת עמידתם בתנאי הסף.</w:t>
      </w:r>
    </w:p>
    <w:p w:rsidR="004D4F8F" w:rsidRPr="00700D4F" w:rsidRDefault="004D4F8F" w:rsidP="004268B2">
      <w:pPr>
        <w:pStyle w:val="ab"/>
        <w:numPr>
          <w:ilvl w:val="3"/>
          <w:numId w:val="8"/>
        </w:numPr>
        <w:ind w:left="1871" w:hanging="794"/>
        <w:jc w:val="both"/>
        <w:rPr>
          <w:rtl/>
        </w:rPr>
      </w:pPr>
      <w:r w:rsidRPr="00700D4F">
        <w:rPr>
          <w:rFonts w:hint="cs"/>
          <w:rtl/>
        </w:rPr>
        <w:t>לאשר באופן מלא או חלקי, או לדחות בקשות בהתאם לתנאי הסף ולאמות המידה כולן או חלקן ולתקציב הייעודי שהוקצה למסלול הטבה זה.</w:t>
      </w:r>
    </w:p>
    <w:p w:rsidR="004D4F8F" w:rsidRPr="00700D4F" w:rsidRDefault="004D4F8F" w:rsidP="004268B2">
      <w:pPr>
        <w:pStyle w:val="ab"/>
        <w:numPr>
          <w:ilvl w:val="3"/>
          <w:numId w:val="8"/>
        </w:numPr>
        <w:ind w:left="1871" w:hanging="794"/>
        <w:jc w:val="both"/>
        <w:rPr>
          <w:rtl/>
        </w:rPr>
      </w:pPr>
      <w:r w:rsidRPr="00700D4F">
        <w:rPr>
          <w:rFonts w:hint="cs"/>
          <w:rtl/>
        </w:rPr>
        <w:t xml:space="preserve">לאשר את התקציבים  שנתבקשו במלואם או בחלקם ולהציב תנאים לאישורם. יובהר כי </w:t>
      </w:r>
      <w:r w:rsidRPr="00700D4F">
        <w:rPr>
          <w:rtl/>
        </w:rPr>
        <w:t xml:space="preserve">הוועדה אינה </w:t>
      </w:r>
      <w:r w:rsidRPr="00700D4F">
        <w:rPr>
          <w:rFonts w:hint="cs"/>
          <w:rtl/>
        </w:rPr>
        <w:t>מחויבת</w:t>
      </w:r>
      <w:r w:rsidRPr="00700D4F">
        <w:rPr>
          <w:rtl/>
        </w:rPr>
        <w:t xml:space="preserve"> </w:t>
      </w:r>
      <w:r w:rsidRPr="00700D4F">
        <w:rPr>
          <w:rFonts w:hint="cs"/>
          <w:rtl/>
        </w:rPr>
        <w:t>לאשר</w:t>
      </w:r>
      <w:r w:rsidRPr="00700D4F">
        <w:rPr>
          <w:rtl/>
        </w:rPr>
        <w:t xml:space="preserve"> בקשה כלשהי</w:t>
      </w:r>
      <w:r w:rsidRPr="00700D4F">
        <w:rPr>
          <w:rFonts w:hint="cs"/>
          <w:rtl/>
        </w:rPr>
        <w:t>.</w:t>
      </w:r>
    </w:p>
    <w:p w:rsidR="004D4F8F" w:rsidRPr="00700D4F" w:rsidRDefault="004D4F8F" w:rsidP="004268B2">
      <w:pPr>
        <w:pStyle w:val="ab"/>
        <w:numPr>
          <w:ilvl w:val="3"/>
          <w:numId w:val="8"/>
        </w:numPr>
        <w:ind w:left="1871" w:hanging="794"/>
        <w:jc w:val="both"/>
        <w:rPr>
          <w:rtl/>
        </w:rPr>
      </w:pPr>
      <w:r w:rsidRPr="00700D4F">
        <w:rPr>
          <w:rtl/>
        </w:rPr>
        <w:t xml:space="preserve">להחליט על הפסקת התמיכה </w:t>
      </w:r>
      <w:r w:rsidRPr="00700D4F">
        <w:rPr>
          <w:rFonts w:hint="cs"/>
          <w:rtl/>
        </w:rPr>
        <w:t xml:space="preserve">בתכניות מאושרות </w:t>
      </w:r>
      <w:r w:rsidRPr="00700D4F">
        <w:rPr>
          <w:rtl/>
        </w:rPr>
        <w:t>אם אינם מקיימים את יעדיהם, את התחייבויותיהן, ו/או אינם עומדים ב</w:t>
      </w:r>
      <w:r w:rsidRPr="00700D4F">
        <w:rPr>
          <w:rFonts w:hint="cs"/>
          <w:rtl/>
        </w:rPr>
        <w:t>הוראות</w:t>
      </w:r>
      <w:r w:rsidRPr="00700D4F">
        <w:rPr>
          <w:rtl/>
        </w:rPr>
        <w:t xml:space="preserve"> </w:t>
      </w:r>
      <w:r w:rsidRPr="00700D4F">
        <w:rPr>
          <w:rFonts w:hint="cs"/>
          <w:rtl/>
        </w:rPr>
        <w:t>מסלול ההטבה, בנהלי רשות החדשנות ובחוק החדשנות.</w:t>
      </w:r>
    </w:p>
    <w:p w:rsidR="004D4F8F" w:rsidRPr="00700D4F" w:rsidRDefault="004D4F8F" w:rsidP="004268B2">
      <w:pPr>
        <w:pStyle w:val="ab"/>
        <w:numPr>
          <w:ilvl w:val="3"/>
          <w:numId w:val="8"/>
        </w:numPr>
        <w:ind w:left="1871" w:hanging="794"/>
        <w:jc w:val="both"/>
        <w:rPr>
          <w:rtl/>
        </w:rPr>
      </w:pPr>
      <w:r w:rsidRPr="00700D4F">
        <w:rPr>
          <w:rtl/>
        </w:rPr>
        <w:t>לקבוע ולפרסם כללים ונהלים לביצוע מסלול הטבה זה ככל שהדבר נדרש, בין היתר לעניין ההוצאות המוכרות.</w:t>
      </w:r>
    </w:p>
    <w:p w:rsidR="004D4F8F" w:rsidRPr="00326A63" w:rsidRDefault="004D4F8F" w:rsidP="004268B2">
      <w:pPr>
        <w:pStyle w:val="ab"/>
        <w:numPr>
          <w:ilvl w:val="3"/>
          <w:numId w:val="8"/>
        </w:numPr>
        <w:ind w:left="1871" w:hanging="794"/>
        <w:jc w:val="both"/>
        <w:rPr>
          <w:rtl/>
        </w:rPr>
      </w:pPr>
      <w:r w:rsidRPr="00830C05">
        <w:rPr>
          <w:rtl/>
        </w:rPr>
        <w:t>ראש רשות החדשנות יהיה רשאי למנות ועדות משנה מקרב חברי ועדת המחקר ולקבוע את פעולות העזר שוועדות המשנה יוכלו לבצע לשם פעילות הוועדה.</w:t>
      </w:r>
    </w:p>
    <w:p w:rsidR="004D4F8F" w:rsidRPr="00326A63" w:rsidRDefault="004D4F8F" w:rsidP="004268B2">
      <w:pPr>
        <w:pStyle w:val="ab"/>
        <w:numPr>
          <w:ilvl w:val="1"/>
          <w:numId w:val="8"/>
        </w:numPr>
        <w:ind w:left="601" w:hanging="431"/>
        <w:jc w:val="both"/>
        <w:rPr>
          <w:b/>
          <w:bCs/>
        </w:rPr>
      </w:pPr>
      <w:r w:rsidRPr="00326A63">
        <w:rPr>
          <w:b/>
          <w:bCs/>
          <w:rtl/>
        </w:rPr>
        <w:lastRenderedPageBreak/>
        <w:t>גמול</w:t>
      </w:r>
    </w:p>
    <w:p w:rsidR="004D4F8F" w:rsidRDefault="004D4F8F" w:rsidP="004268B2">
      <w:pPr>
        <w:pStyle w:val="ab"/>
        <w:ind w:left="576"/>
        <w:jc w:val="both"/>
        <w:rPr>
          <w:rtl/>
        </w:rPr>
      </w:pPr>
      <w:r w:rsidRPr="00791051">
        <w:rPr>
          <w:rtl/>
        </w:rPr>
        <w:t>חברי הוועדה מקרב הציבור יהיו זכאים לגמול עבור השתתפותם בישיבות הוועדה, זאת בהתאם לנוהל אשר נקבע על-ידי מועצת רשות החדשנות לעניין זה</w:t>
      </w:r>
      <w:r w:rsidRPr="00791051">
        <w:rPr>
          <w:rFonts w:hint="cs"/>
          <w:rtl/>
        </w:rPr>
        <w:t>.</w:t>
      </w:r>
    </w:p>
    <w:p w:rsidR="004D4F8F" w:rsidRDefault="004D4F8F" w:rsidP="004268B2">
      <w:pPr>
        <w:pStyle w:val="3"/>
        <w:ind w:left="576"/>
        <w:jc w:val="both"/>
        <w:rPr>
          <w:rFonts w:ascii="Arial" w:hAnsi="Arial" w:cs="Arial"/>
          <w:b w:val="0"/>
          <w:bCs w:val="0"/>
          <w:sz w:val="22"/>
          <w:szCs w:val="22"/>
          <w:rtl/>
        </w:rPr>
      </w:pPr>
    </w:p>
    <w:p w:rsidR="004D4F8F" w:rsidRPr="00326A63" w:rsidRDefault="004D4F8F" w:rsidP="004268B2">
      <w:pPr>
        <w:pStyle w:val="ab"/>
        <w:numPr>
          <w:ilvl w:val="1"/>
          <w:numId w:val="8"/>
        </w:numPr>
        <w:ind w:left="601" w:hanging="431"/>
        <w:jc w:val="both"/>
        <w:rPr>
          <w:b/>
          <w:bCs/>
          <w:rtl/>
        </w:rPr>
      </w:pPr>
      <w:r w:rsidRPr="00326A63">
        <w:rPr>
          <w:b/>
          <w:bCs/>
          <w:rtl/>
        </w:rPr>
        <w:t>ממלא מקום יו"ר הוועדה</w:t>
      </w:r>
    </w:p>
    <w:p w:rsidR="004D4F8F" w:rsidRPr="00326A63" w:rsidRDefault="004D4F8F" w:rsidP="004268B2">
      <w:pPr>
        <w:pStyle w:val="ab"/>
        <w:numPr>
          <w:ilvl w:val="2"/>
          <w:numId w:val="8"/>
        </w:numPr>
        <w:ind w:left="1344" w:hanging="624"/>
        <w:jc w:val="both"/>
        <w:rPr>
          <w:rFonts w:asciiTheme="minorBidi" w:hAnsiTheme="minorBidi" w:cstheme="minorBidi"/>
          <w:rtl/>
        </w:rPr>
      </w:pPr>
      <w:r w:rsidRPr="00326A63">
        <w:rPr>
          <w:rFonts w:asciiTheme="minorBidi" w:hAnsiTheme="minorBidi" w:cstheme="minorBidi"/>
          <w:rtl/>
        </w:rPr>
        <w:t>אחד מחברי הוועדה מקרב עובדי רשות החדשנות אשר ימונה ע"י ראש הרשות ומנכ"ל הרשות, יוסמך לשמש כממלא מקום של מנכ"ל הרשות בתפקיד ממלא מקום יו"ר הוועדה.</w:t>
      </w:r>
    </w:p>
    <w:p w:rsidR="004D4F8F" w:rsidRPr="00326A63" w:rsidRDefault="004D4F8F" w:rsidP="004268B2">
      <w:pPr>
        <w:pStyle w:val="ab"/>
        <w:numPr>
          <w:ilvl w:val="2"/>
          <w:numId w:val="8"/>
        </w:numPr>
        <w:ind w:left="1344" w:hanging="624"/>
        <w:jc w:val="both"/>
        <w:rPr>
          <w:rFonts w:asciiTheme="minorBidi" w:hAnsiTheme="minorBidi" w:cstheme="minorBidi"/>
          <w:rtl/>
        </w:rPr>
      </w:pPr>
      <w:r w:rsidRPr="00326A63">
        <w:rPr>
          <w:rFonts w:asciiTheme="minorBidi" w:hAnsiTheme="minorBidi" w:cstheme="minorBidi"/>
          <w:rtl/>
        </w:rPr>
        <w:t>עובד רשות זה יוכל לשמש כממלא מקום יו"ר הוועדה בכפוף למתן הרשאה בכתב מראש הרשות קודם לדיון הפרטני של הוועדה.</w:t>
      </w:r>
    </w:p>
    <w:p w:rsidR="004D4F8F" w:rsidRPr="00DF683A" w:rsidRDefault="004D4F8F" w:rsidP="004268B2">
      <w:pPr>
        <w:pStyle w:val="3"/>
        <w:ind w:left="1418"/>
        <w:jc w:val="both"/>
        <w:rPr>
          <w:rFonts w:ascii="Arial" w:hAnsi="Arial" w:cs="Arial"/>
        </w:rPr>
      </w:pPr>
    </w:p>
    <w:p w:rsidR="00326A63" w:rsidRPr="00326A63" w:rsidRDefault="004D4F8F" w:rsidP="004268B2">
      <w:pPr>
        <w:pStyle w:val="2"/>
        <w:numPr>
          <w:ilvl w:val="0"/>
          <w:numId w:val="8"/>
        </w:numPr>
        <w:jc w:val="both"/>
      </w:pPr>
      <w:r w:rsidRPr="00326A63">
        <w:rPr>
          <w:rFonts w:hint="cs"/>
          <w:rtl/>
        </w:rPr>
        <w:t xml:space="preserve">תנאי הסף לקבלת מענק </w:t>
      </w:r>
    </w:p>
    <w:p w:rsidR="00326A63" w:rsidRDefault="004D4F8F" w:rsidP="004268B2">
      <w:pPr>
        <w:pStyle w:val="ab"/>
        <w:ind w:left="360"/>
        <w:jc w:val="both"/>
      </w:pPr>
      <w:r w:rsidRPr="00326A63">
        <w:rPr>
          <w:rFonts w:hint="cs"/>
          <w:b/>
          <w:bCs/>
          <w:color w:val="16325C" w:themeColor="text2"/>
          <w:sz w:val="28"/>
          <w:szCs w:val="28"/>
          <w:rtl/>
        </w:rPr>
        <w:tab/>
      </w:r>
    </w:p>
    <w:p w:rsidR="004D4F8F" w:rsidRDefault="004D4F8F" w:rsidP="004268B2">
      <w:pPr>
        <w:pStyle w:val="ab"/>
        <w:jc w:val="both"/>
      </w:pPr>
      <w:r w:rsidRPr="00326A63">
        <w:rPr>
          <w:rFonts w:hint="cs"/>
          <w:rtl/>
        </w:rPr>
        <w:t xml:space="preserve">תנאי הסף לאישור הבקשה וקבלת מענק מכוח מסלול הטבה הוא קיום התנאים המפורטים </w:t>
      </w:r>
      <w:r w:rsidR="00326A63" w:rsidRPr="00326A63">
        <w:rPr>
          <w:rFonts w:hint="cs"/>
          <w:rtl/>
        </w:rPr>
        <w:t xml:space="preserve">  </w:t>
      </w:r>
      <w:r w:rsidRPr="00326A63">
        <w:rPr>
          <w:rFonts w:hint="cs"/>
          <w:rtl/>
        </w:rPr>
        <w:t xml:space="preserve">להלן </w:t>
      </w:r>
      <w:r w:rsidR="00326A63" w:rsidRPr="00326A63">
        <w:rPr>
          <w:rFonts w:hint="cs"/>
          <w:rtl/>
        </w:rPr>
        <w:t xml:space="preserve">  </w:t>
      </w:r>
      <w:r w:rsidRPr="00326A63">
        <w:rPr>
          <w:rFonts w:hint="cs"/>
          <w:rtl/>
        </w:rPr>
        <w:t>במצטבר. יובהר ויודגש כי די באי-עמידה באחד מתנאי הסף כדי להביא לפסילת הבקשה כולה:</w:t>
      </w:r>
    </w:p>
    <w:p w:rsidR="001E014F" w:rsidRPr="00326A63" w:rsidRDefault="001E014F" w:rsidP="004268B2">
      <w:pPr>
        <w:pStyle w:val="ab"/>
        <w:jc w:val="both"/>
        <w:rPr>
          <w:b/>
          <w:bCs/>
          <w:rtl/>
        </w:rPr>
      </w:pPr>
    </w:p>
    <w:p w:rsidR="004D4F8F" w:rsidRPr="001E014F" w:rsidRDefault="004D4F8F" w:rsidP="004268B2">
      <w:pPr>
        <w:pStyle w:val="ab"/>
        <w:numPr>
          <w:ilvl w:val="1"/>
          <w:numId w:val="8"/>
        </w:numPr>
        <w:ind w:left="601" w:hanging="431"/>
        <w:jc w:val="both"/>
        <w:rPr>
          <w:rtl/>
        </w:rPr>
      </w:pPr>
      <w:r w:rsidRPr="001E014F">
        <w:rPr>
          <w:rFonts w:hint="cs"/>
          <w:rtl/>
        </w:rPr>
        <w:t>הבקשה היא ל</w:t>
      </w:r>
      <w:r w:rsidRPr="001E014F">
        <w:rPr>
          <w:rtl/>
        </w:rPr>
        <w:t xml:space="preserve">תכנית </w:t>
      </w:r>
      <w:r w:rsidRPr="001E014F">
        <w:rPr>
          <w:rFonts w:hint="cs"/>
          <w:rtl/>
        </w:rPr>
        <w:t>מו"פ</w:t>
      </w:r>
      <w:r w:rsidRPr="001E014F">
        <w:rPr>
          <w:rtl/>
        </w:rPr>
        <w:t xml:space="preserve"> </w:t>
      </w:r>
      <w:r w:rsidRPr="001E014F">
        <w:rPr>
          <w:rFonts w:hint="cs"/>
          <w:rtl/>
        </w:rPr>
        <w:t xml:space="preserve">מוכוון אתגרי בריאות גלובליים, שכתוצאה ממנו יפותח מוצר. </w:t>
      </w:r>
    </w:p>
    <w:p w:rsidR="004D4F8F" w:rsidRPr="001E014F" w:rsidRDefault="004D4F8F" w:rsidP="004268B2">
      <w:pPr>
        <w:pStyle w:val="ab"/>
        <w:numPr>
          <w:ilvl w:val="1"/>
          <w:numId w:val="8"/>
        </w:numPr>
        <w:ind w:left="601" w:hanging="431"/>
        <w:jc w:val="both"/>
        <w:rPr>
          <w:rtl/>
        </w:rPr>
      </w:pPr>
      <w:r w:rsidRPr="001E014F">
        <w:rPr>
          <w:rFonts w:hint="cs"/>
          <w:rtl/>
        </w:rPr>
        <w:t>המבקש לא קיבל ואינו מקבל סיוע מרשות החדשנות או הממשלה בגין מרכיבים ב</w:t>
      </w:r>
      <w:r w:rsidRPr="001E014F">
        <w:rPr>
          <w:rtl/>
        </w:rPr>
        <w:t xml:space="preserve">תכנית </w:t>
      </w:r>
      <w:r w:rsidRPr="001E014F">
        <w:rPr>
          <w:rFonts w:hint="cs"/>
          <w:rtl/>
        </w:rPr>
        <w:t>המוגשת על ידו בהתאם למסלול הטבה זה.</w:t>
      </w:r>
    </w:p>
    <w:p w:rsidR="004D4F8F" w:rsidRPr="001E014F" w:rsidRDefault="004D4F8F" w:rsidP="004268B2">
      <w:pPr>
        <w:pStyle w:val="ab"/>
        <w:numPr>
          <w:ilvl w:val="1"/>
          <w:numId w:val="8"/>
        </w:numPr>
        <w:ind w:left="601" w:hanging="431"/>
        <w:jc w:val="both"/>
        <w:rPr>
          <w:rtl/>
        </w:rPr>
      </w:pPr>
      <w:r w:rsidRPr="001E014F">
        <w:rPr>
          <w:rFonts w:hint="cs"/>
          <w:rtl/>
        </w:rPr>
        <w:t>המבקש אינו בעל חשבון מוגבל ואינו נמצא בתהליך כינוס נכסים, פירוק וכו' ואין לו חובות בלתי מוסדרים לרשות החדשנות.</w:t>
      </w:r>
      <w:bookmarkStart w:id="3" w:name="a7"/>
    </w:p>
    <w:p w:rsidR="004D4F8F" w:rsidRDefault="004D4F8F" w:rsidP="004268B2">
      <w:pPr>
        <w:pStyle w:val="ab"/>
        <w:numPr>
          <w:ilvl w:val="1"/>
          <w:numId w:val="8"/>
        </w:numPr>
        <w:ind w:left="601" w:hanging="431"/>
        <w:jc w:val="both"/>
      </w:pPr>
      <w:r w:rsidRPr="001E014F">
        <w:rPr>
          <w:rtl/>
        </w:rPr>
        <w:t>המבקש ובעלי השליטה בו עומדים בדרישות תקנות לעידוד מחקר ופיתוח בתעשייה (התניית אישורים – שכר מינימום), התשע"א-2011.</w:t>
      </w:r>
    </w:p>
    <w:p w:rsidR="00AF75B8" w:rsidRPr="00AF75B8" w:rsidRDefault="00AF75B8" w:rsidP="004268B2">
      <w:pPr>
        <w:pStyle w:val="ab"/>
        <w:ind w:left="601"/>
        <w:jc w:val="both"/>
      </w:pPr>
    </w:p>
    <w:p w:rsidR="004D4F8F" w:rsidRPr="001E014F" w:rsidRDefault="004D4F8F" w:rsidP="004268B2">
      <w:pPr>
        <w:pStyle w:val="2"/>
        <w:numPr>
          <w:ilvl w:val="0"/>
          <w:numId w:val="8"/>
        </w:numPr>
        <w:jc w:val="both"/>
      </w:pPr>
      <w:r w:rsidRPr="00326A63">
        <w:rPr>
          <w:rtl/>
        </w:rPr>
        <w:t>אמות מידה למתן המענקים</w:t>
      </w:r>
      <w:r w:rsidRPr="00326A63">
        <w:rPr>
          <w:rFonts w:hint="cs"/>
          <w:rtl/>
        </w:rPr>
        <w:t xml:space="preserve">  </w:t>
      </w:r>
    </w:p>
    <w:p w:rsidR="004D4F8F" w:rsidRPr="00B83646" w:rsidRDefault="004D4F8F" w:rsidP="004268B2">
      <w:pPr>
        <w:pStyle w:val="ab"/>
        <w:jc w:val="both"/>
        <w:rPr>
          <w:b/>
          <w:bCs/>
        </w:rPr>
      </w:pPr>
      <w:r>
        <w:rPr>
          <w:rtl/>
        </w:rPr>
        <w:br/>
      </w:r>
      <w:r w:rsidRPr="00B83646">
        <w:rPr>
          <w:rFonts w:hint="cs"/>
          <w:rtl/>
        </w:rPr>
        <w:t>הוועדה תבחן ותשקול רק בקשות שעברו את תנאי הסף המפורטים בסעיף 4 לעיל. הבקשות יבחנו על פי אמות המידה המפורטות להלן:</w:t>
      </w:r>
    </w:p>
    <w:p w:rsidR="004D4F8F" w:rsidRPr="00B83646" w:rsidRDefault="004D4F8F" w:rsidP="004268B2">
      <w:pPr>
        <w:pStyle w:val="3"/>
        <w:ind w:left="432"/>
        <w:jc w:val="both"/>
        <w:rPr>
          <w:rFonts w:ascii="Arial" w:hAnsi="Arial" w:cs="Arial"/>
          <w:b w:val="0"/>
          <w:bCs w:val="0"/>
          <w:sz w:val="22"/>
          <w:szCs w:val="22"/>
        </w:rPr>
      </w:pPr>
    </w:p>
    <w:bookmarkEnd w:id="3"/>
    <w:p w:rsidR="004D4F8F" w:rsidRPr="001E014F" w:rsidRDefault="004D4F8F" w:rsidP="004268B2">
      <w:pPr>
        <w:pStyle w:val="ab"/>
        <w:numPr>
          <w:ilvl w:val="1"/>
          <w:numId w:val="8"/>
        </w:numPr>
        <w:ind w:left="601" w:hanging="431"/>
        <w:jc w:val="both"/>
      </w:pPr>
      <w:r w:rsidRPr="001E014F">
        <w:rPr>
          <w:rFonts w:hint="cs"/>
          <w:b/>
          <w:bCs/>
          <w:rtl/>
        </w:rPr>
        <w:t>השפעה פוטנציאלית על מצב הבריאות במדינות ה</w:t>
      </w:r>
      <w:r w:rsidRPr="00B83646">
        <w:rPr>
          <w:rFonts w:hint="cs"/>
          <w:rtl/>
        </w:rPr>
        <w:t xml:space="preserve">מתפתחות </w:t>
      </w:r>
      <w:r w:rsidRPr="00B83646">
        <w:rPr>
          <w:rtl/>
        </w:rPr>
        <w:t>–</w:t>
      </w:r>
      <w:r w:rsidRPr="00B83646">
        <w:rPr>
          <w:rFonts w:hint="cs"/>
          <w:rtl/>
        </w:rPr>
        <w:t xml:space="preserve"> מידת התרומה של תוצרי המו"פ </w:t>
      </w:r>
      <w:bookmarkStart w:id="4" w:name="OLE_LINK6"/>
      <w:bookmarkStart w:id="5" w:name="OLE_LINK7"/>
      <w:r w:rsidRPr="00B83646">
        <w:rPr>
          <w:rFonts w:hint="cs"/>
          <w:rtl/>
        </w:rPr>
        <w:t>לפתרון אתגרי בריאות במדינות המתפתחות</w:t>
      </w:r>
      <w:bookmarkEnd w:id="4"/>
      <w:bookmarkEnd w:id="5"/>
      <w:r w:rsidRPr="00B83646">
        <w:rPr>
          <w:rFonts w:hint="cs"/>
          <w:rtl/>
        </w:rPr>
        <w:t>. אפשרות ליישום תוצרי המו"פ במדינות המתפתחות לצורך שיפור הבריאות, הצלת חיים ו/או הפחתת נכויות.</w:t>
      </w:r>
    </w:p>
    <w:p w:rsidR="004D4F8F" w:rsidRPr="001E014F" w:rsidRDefault="004D4F8F" w:rsidP="004268B2">
      <w:pPr>
        <w:pStyle w:val="ab"/>
        <w:ind w:left="601"/>
        <w:jc w:val="both"/>
      </w:pPr>
    </w:p>
    <w:p w:rsidR="004D4F8F" w:rsidRPr="001E014F" w:rsidRDefault="004D4F8F" w:rsidP="004268B2">
      <w:pPr>
        <w:pStyle w:val="ab"/>
        <w:numPr>
          <w:ilvl w:val="1"/>
          <w:numId w:val="8"/>
        </w:numPr>
        <w:ind w:left="601" w:hanging="431"/>
        <w:jc w:val="both"/>
      </w:pPr>
      <w:r w:rsidRPr="001E014F">
        <w:rPr>
          <w:rFonts w:hint="cs"/>
          <w:b/>
          <w:bCs/>
          <w:rtl/>
        </w:rPr>
        <w:t>המוצר והטכנולוגיה</w:t>
      </w:r>
      <w:r w:rsidRPr="00B83646">
        <w:rPr>
          <w:rFonts w:hint="cs"/>
          <w:rtl/>
        </w:rPr>
        <w:t xml:space="preserve"> </w:t>
      </w:r>
      <w:r w:rsidRPr="00B83646">
        <w:rPr>
          <w:rtl/>
        </w:rPr>
        <w:t>–</w:t>
      </w:r>
      <w:r w:rsidRPr="00B83646">
        <w:rPr>
          <w:rFonts w:hint="cs"/>
          <w:rtl/>
        </w:rPr>
        <w:t xml:space="preserve"> גישה שונה ומקורית, התכנות טכנולוגית, יתרונות לעומת פתרונות קיימים, יכולת להגיע לאבני דרך משמעותיים תוך תקופת הביצוע וקיום תכנית מו"פ ריאלית לתקופת הביצוע. </w:t>
      </w:r>
    </w:p>
    <w:p w:rsidR="004D4F8F" w:rsidRPr="00B83646" w:rsidRDefault="004D4F8F" w:rsidP="004268B2">
      <w:pPr>
        <w:pStyle w:val="ab"/>
        <w:ind w:left="601"/>
        <w:jc w:val="both"/>
      </w:pPr>
    </w:p>
    <w:p w:rsidR="004D4F8F" w:rsidRPr="00B83646" w:rsidRDefault="004D4F8F" w:rsidP="004268B2">
      <w:pPr>
        <w:pStyle w:val="ab"/>
        <w:numPr>
          <w:ilvl w:val="1"/>
          <w:numId w:val="8"/>
        </w:numPr>
        <w:ind w:left="601" w:hanging="431"/>
        <w:jc w:val="both"/>
      </w:pPr>
      <w:r w:rsidRPr="001E014F">
        <w:rPr>
          <w:rFonts w:hint="cs"/>
          <w:b/>
          <w:bCs/>
          <w:rtl/>
        </w:rPr>
        <w:t>איכות הצוות</w:t>
      </w:r>
      <w:r w:rsidRPr="00B83646">
        <w:rPr>
          <w:rFonts w:hint="cs"/>
          <w:rtl/>
        </w:rPr>
        <w:t xml:space="preserve"> </w:t>
      </w:r>
      <w:r w:rsidRPr="00B83646">
        <w:rPr>
          <w:rtl/>
        </w:rPr>
        <w:t>–</w:t>
      </w:r>
      <w:r w:rsidRPr="00B83646">
        <w:rPr>
          <w:rFonts w:hint="cs"/>
          <w:rtl/>
        </w:rPr>
        <w:t xml:space="preserve"> ידע וניסיון של המבקש בתחום הרלוונטי, יכולות כוח האדם העומדות לרשות המבקש לשם השגת יעדי התכנית המאושרת.</w:t>
      </w:r>
    </w:p>
    <w:p w:rsidR="004D4F8F" w:rsidRPr="00B83646" w:rsidRDefault="004D4F8F" w:rsidP="004268B2">
      <w:pPr>
        <w:pStyle w:val="ab"/>
        <w:ind w:left="601"/>
        <w:jc w:val="both"/>
        <w:rPr>
          <w:rtl/>
        </w:rPr>
      </w:pPr>
    </w:p>
    <w:p w:rsidR="004D4F8F" w:rsidRPr="00B83646" w:rsidRDefault="004D4F8F" w:rsidP="004268B2">
      <w:pPr>
        <w:pStyle w:val="ab"/>
        <w:numPr>
          <w:ilvl w:val="1"/>
          <w:numId w:val="8"/>
        </w:numPr>
        <w:ind w:left="601" w:hanging="431"/>
        <w:jc w:val="both"/>
      </w:pPr>
      <w:r w:rsidRPr="001E014F">
        <w:rPr>
          <w:rFonts w:hint="cs"/>
          <w:b/>
          <w:bCs/>
          <w:rtl/>
        </w:rPr>
        <w:lastRenderedPageBreak/>
        <w:t>גמלון (</w:t>
      </w:r>
      <w:r w:rsidRPr="001E014F">
        <w:rPr>
          <w:b/>
          <w:bCs/>
        </w:rPr>
        <w:t>Scalability</w:t>
      </w:r>
      <w:r w:rsidRPr="001E014F">
        <w:rPr>
          <w:rFonts w:hint="cs"/>
          <w:b/>
          <w:bCs/>
          <w:rtl/>
        </w:rPr>
        <w:t>)</w:t>
      </w:r>
      <w:r w:rsidRPr="00B83646">
        <w:rPr>
          <w:rFonts w:hint="cs"/>
          <w:rtl/>
        </w:rPr>
        <w:t xml:space="preserve"> </w:t>
      </w:r>
      <w:r w:rsidRPr="00B83646">
        <w:rPr>
          <w:rtl/>
        </w:rPr>
        <w:t>–</w:t>
      </w:r>
      <w:r w:rsidRPr="00B83646">
        <w:rPr>
          <w:rFonts w:hint="cs"/>
          <w:rtl/>
        </w:rPr>
        <w:t xml:space="preserve">  קיום תכנית ברורה ליישום תוצרי המו"פ לפתרון אתגרי בריאות במדינות המתפתחות בקנה מידה מסחרי, בתוך מסגרת זמן סבירה, לרבות הסיכוי לגייס מימון ו/או שותפים מתאימים להמשך הפיתוח והמסחור. </w:t>
      </w:r>
    </w:p>
    <w:p w:rsidR="004D4F8F" w:rsidRPr="00B83646" w:rsidRDefault="004D4F8F" w:rsidP="004268B2">
      <w:pPr>
        <w:pStyle w:val="ab"/>
        <w:ind w:left="601"/>
        <w:jc w:val="both"/>
        <w:rPr>
          <w:rtl/>
        </w:rPr>
      </w:pPr>
    </w:p>
    <w:p w:rsidR="004D4F8F" w:rsidRPr="001E014F" w:rsidRDefault="004D4F8F" w:rsidP="004268B2">
      <w:pPr>
        <w:pStyle w:val="ab"/>
        <w:numPr>
          <w:ilvl w:val="1"/>
          <w:numId w:val="8"/>
        </w:numPr>
        <w:ind w:left="601" w:hanging="431"/>
        <w:jc w:val="both"/>
      </w:pPr>
      <w:r w:rsidRPr="001E014F">
        <w:rPr>
          <w:rFonts w:hint="cs"/>
          <w:b/>
          <w:bCs/>
          <w:rtl/>
        </w:rPr>
        <w:t>חדשנות משולבת</w:t>
      </w:r>
      <w:r w:rsidRPr="00B83646">
        <w:rPr>
          <w:rFonts w:hint="cs"/>
          <w:rtl/>
        </w:rPr>
        <w:t xml:space="preserve"> </w:t>
      </w:r>
      <w:r w:rsidRPr="00B83646">
        <w:rPr>
          <w:rtl/>
        </w:rPr>
        <w:t>–</w:t>
      </w:r>
      <w:r w:rsidRPr="00B83646">
        <w:rPr>
          <w:rFonts w:hint="cs"/>
          <w:rtl/>
        </w:rPr>
        <w:t xml:space="preserve">  שילוב החדשנות הטכנולוגית עם חדשנות חברתית ועסקית, בדרך שתסייע להשיג השפעה מרבית של תוצרי המו"פ על התמודדות עם אתגרי בריאות, לרבות שיתוף פעולה עם מיזמים חברתיים רלוונטיים במדינות המתפתחות, עם עדיפות למדינות היעד, כהגדרתן בסעיף 2.7 לעיל.</w:t>
      </w:r>
    </w:p>
    <w:p w:rsidR="004D4F8F" w:rsidRPr="00B83646" w:rsidRDefault="004D4F8F" w:rsidP="004268B2">
      <w:pPr>
        <w:pStyle w:val="3"/>
        <w:ind w:left="576"/>
        <w:jc w:val="both"/>
        <w:rPr>
          <w:rFonts w:ascii="Arial" w:hAnsi="Arial" w:cs="Arial"/>
          <w:b w:val="0"/>
          <w:bCs w:val="0"/>
          <w:sz w:val="22"/>
          <w:szCs w:val="22"/>
          <w:rtl/>
        </w:rPr>
      </w:pPr>
    </w:p>
    <w:p w:rsidR="004D4F8F" w:rsidRPr="00127B3F" w:rsidRDefault="004D4F8F" w:rsidP="004268B2">
      <w:pPr>
        <w:pStyle w:val="3"/>
        <w:ind w:left="576"/>
        <w:jc w:val="both"/>
        <w:rPr>
          <w:rFonts w:ascii="Arial" w:hAnsi="Arial" w:cs="Arial"/>
          <w:b w:val="0"/>
          <w:bCs w:val="0"/>
          <w:sz w:val="22"/>
          <w:szCs w:val="22"/>
        </w:rPr>
      </w:pPr>
    </w:p>
    <w:p w:rsidR="004D4F8F" w:rsidRPr="001E014F" w:rsidRDefault="004D4F8F" w:rsidP="004268B2">
      <w:pPr>
        <w:pStyle w:val="2"/>
        <w:numPr>
          <w:ilvl w:val="0"/>
          <w:numId w:val="8"/>
        </w:numPr>
        <w:jc w:val="both"/>
      </w:pPr>
      <w:bookmarkStart w:id="6" w:name="_Toc503183544"/>
      <w:r w:rsidRPr="001E014F">
        <w:rPr>
          <w:rtl/>
        </w:rPr>
        <w:t>הגשת הבקשה</w:t>
      </w:r>
      <w:bookmarkEnd w:id="6"/>
      <w:r w:rsidRPr="001E014F">
        <w:rPr>
          <w:rFonts w:hint="cs"/>
          <w:rtl/>
        </w:rPr>
        <w:t xml:space="preserve"> והדיון בה </w:t>
      </w:r>
    </w:p>
    <w:p w:rsidR="004D4F8F" w:rsidRPr="00B83646" w:rsidRDefault="004D4F8F" w:rsidP="004268B2">
      <w:pPr>
        <w:pStyle w:val="ab"/>
        <w:jc w:val="both"/>
        <w:rPr>
          <w:b/>
          <w:bCs/>
        </w:rPr>
      </w:pPr>
      <w:r w:rsidRPr="001045F6">
        <w:rPr>
          <w:color w:val="008000"/>
          <w:sz w:val="28"/>
          <w:szCs w:val="28"/>
          <w:u w:val="single"/>
          <w:rtl/>
        </w:rPr>
        <w:br/>
      </w:r>
      <w:r w:rsidRPr="00B83646">
        <w:rPr>
          <w:rFonts w:hint="cs"/>
          <w:rtl/>
        </w:rPr>
        <w:t>הגשת בקשה לתמיכה לפי מסלול הטבה זה תעשה כמפורט להלן:</w:t>
      </w:r>
    </w:p>
    <w:p w:rsidR="004D4F8F" w:rsidRPr="00B83646" w:rsidRDefault="004D4F8F" w:rsidP="004268B2">
      <w:pPr>
        <w:pStyle w:val="3"/>
        <w:ind w:left="432"/>
        <w:jc w:val="both"/>
        <w:rPr>
          <w:rFonts w:ascii="Arial" w:hAnsi="Arial" w:cs="Arial"/>
          <w:b w:val="0"/>
          <w:bCs w:val="0"/>
          <w:sz w:val="22"/>
          <w:szCs w:val="22"/>
        </w:rPr>
      </w:pPr>
    </w:p>
    <w:p w:rsidR="004D4F8F" w:rsidRPr="001E014F" w:rsidRDefault="004D4F8F" w:rsidP="004268B2">
      <w:pPr>
        <w:pStyle w:val="ab"/>
        <w:numPr>
          <w:ilvl w:val="1"/>
          <w:numId w:val="8"/>
        </w:numPr>
        <w:ind w:left="601" w:hanging="431"/>
        <w:jc w:val="both"/>
      </w:pPr>
      <w:r w:rsidRPr="001E014F">
        <w:rPr>
          <w:rFonts w:hint="cs"/>
          <w:rtl/>
        </w:rPr>
        <w:t>רשות החדשנות תפרסם באתר האינטרנט את ה</w:t>
      </w:r>
      <w:r w:rsidRPr="001E014F">
        <w:rPr>
          <w:rtl/>
        </w:rPr>
        <w:t xml:space="preserve">מועדים </w:t>
      </w:r>
      <w:r w:rsidRPr="001E014F">
        <w:rPr>
          <w:rFonts w:hint="cs"/>
          <w:rtl/>
        </w:rPr>
        <w:t xml:space="preserve">להגשת בקשות במסגרת מסלול הטבה זה. </w:t>
      </w:r>
    </w:p>
    <w:p w:rsidR="004D4F8F" w:rsidRPr="001E014F" w:rsidRDefault="007158B3" w:rsidP="004268B2">
      <w:pPr>
        <w:pStyle w:val="ab"/>
        <w:numPr>
          <w:ilvl w:val="1"/>
          <w:numId w:val="8"/>
        </w:numPr>
        <w:ind w:left="601" w:hanging="431"/>
        <w:jc w:val="both"/>
      </w:pPr>
      <w:r>
        <w:rPr>
          <w:rFonts w:hint="cs"/>
          <w:rtl/>
        </w:rPr>
        <w:t>בקשה למתן הטבה תוגש</w:t>
      </w:r>
      <w:r w:rsidR="004D4F8F" w:rsidRPr="001E014F">
        <w:rPr>
          <w:rFonts w:hint="cs"/>
          <w:rtl/>
        </w:rPr>
        <w:t xml:space="preserve"> בהתאם להוראות שייקבעו על-ידי הוועדה בנהלי מסלול ההטבה.</w:t>
      </w:r>
    </w:p>
    <w:p w:rsidR="004D4F8F" w:rsidRPr="001E014F" w:rsidRDefault="004D4F8F" w:rsidP="004268B2">
      <w:pPr>
        <w:pStyle w:val="ab"/>
        <w:numPr>
          <w:ilvl w:val="1"/>
          <w:numId w:val="8"/>
        </w:numPr>
        <w:ind w:left="601" w:hanging="431"/>
        <w:jc w:val="both"/>
      </w:pPr>
      <w:r w:rsidRPr="001E014F">
        <w:rPr>
          <w:rFonts w:hint="cs"/>
          <w:rtl/>
        </w:rPr>
        <w:t xml:space="preserve">הבקשות שהוגשו עד למועד שנקבע, תיבחנה ע"י הועדה לשם בדיקת עמידתן בתנאי הסף ואמות המידה הקבועים במסלול הטבה זה. לצורך בחינת הבקשות תהיה הוועדה רשאית להתייעץ עם הגורמים הרלוונטיים ב- </w:t>
      </w:r>
      <w:r w:rsidRPr="001E014F">
        <w:t>GCC</w:t>
      </w:r>
      <w:r w:rsidRPr="001E014F">
        <w:rPr>
          <w:rFonts w:hint="cs"/>
          <w:rtl/>
        </w:rPr>
        <w:t>.</w:t>
      </w:r>
    </w:p>
    <w:p w:rsidR="004D4F8F" w:rsidRPr="001E014F" w:rsidRDefault="004D4F8F" w:rsidP="004268B2">
      <w:pPr>
        <w:pStyle w:val="ab"/>
        <w:numPr>
          <w:ilvl w:val="1"/>
          <w:numId w:val="8"/>
        </w:numPr>
        <w:ind w:left="601" w:hanging="431"/>
        <w:jc w:val="both"/>
        <w:rPr>
          <w:rtl/>
        </w:rPr>
      </w:pPr>
      <w:r w:rsidRPr="001E014F">
        <w:rPr>
          <w:rFonts w:hint="cs"/>
          <w:rtl/>
        </w:rPr>
        <w:t>הוועדה ו/או הבודק המקצועי יהיו מוסמ</w:t>
      </w:r>
      <w:r w:rsidR="00412183">
        <w:rPr>
          <w:rFonts w:hint="cs"/>
          <w:rtl/>
        </w:rPr>
        <w:t>כים</w:t>
      </w:r>
      <w:r w:rsidRPr="001E014F">
        <w:rPr>
          <w:rFonts w:hint="cs"/>
          <w:rtl/>
        </w:rPr>
        <w:t xml:space="preserve"> לדרוש ממגיש הבקשה כל מידע נוסף הדרוש לשם בדיקת הבקשה.</w:t>
      </w:r>
    </w:p>
    <w:p w:rsidR="004D4F8F" w:rsidRPr="001E014F" w:rsidRDefault="004D4F8F" w:rsidP="004268B2">
      <w:pPr>
        <w:pStyle w:val="ab"/>
        <w:numPr>
          <w:ilvl w:val="1"/>
          <w:numId w:val="8"/>
        </w:numPr>
        <w:ind w:left="601" w:hanging="431"/>
        <w:jc w:val="both"/>
      </w:pPr>
      <w:r w:rsidRPr="001E014F">
        <w:rPr>
          <w:rFonts w:hint="cs"/>
          <w:rtl/>
        </w:rPr>
        <w:t xml:space="preserve"> הבקשות יבחנו זו מול זו, על בסיס תחרותי.  </w:t>
      </w:r>
    </w:p>
    <w:p w:rsidR="004D4F8F" w:rsidRPr="00B83646" w:rsidRDefault="004D4F8F" w:rsidP="004268B2">
      <w:pPr>
        <w:pStyle w:val="3"/>
        <w:ind w:left="576"/>
        <w:jc w:val="both"/>
        <w:rPr>
          <w:rFonts w:ascii="Arial" w:hAnsi="Arial" w:cs="Arial"/>
          <w:b w:val="0"/>
          <w:bCs w:val="0"/>
          <w:sz w:val="22"/>
          <w:szCs w:val="22"/>
        </w:rPr>
      </w:pPr>
    </w:p>
    <w:p w:rsidR="004D4F8F" w:rsidRDefault="004D4F8F" w:rsidP="004268B2">
      <w:pPr>
        <w:pStyle w:val="3"/>
        <w:ind w:left="576"/>
        <w:jc w:val="both"/>
        <w:rPr>
          <w:rFonts w:ascii="Arial" w:hAnsi="Arial" w:cs="Arial"/>
          <w:b w:val="0"/>
          <w:bCs w:val="0"/>
          <w:rtl/>
        </w:rPr>
      </w:pPr>
    </w:p>
    <w:p w:rsidR="004D4F8F" w:rsidRDefault="004D4F8F" w:rsidP="004268B2">
      <w:pPr>
        <w:pStyle w:val="2"/>
        <w:numPr>
          <w:ilvl w:val="0"/>
          <w:numId w:val="8"/>
        </w:numPr>
        <w:jc w:val="both"/>
        <w:rPr>
          <w:b w:val="0"/>
          <w:bCs w:val="0"/>
          <w:sz w:val="22"/>
          <w:szCs w:val="22"/>
        </w:rPr>
      </w:pPr>
      <w:r w:rsidRPr="001E014F">
        <w:rPr>
          <w:rFonts w:hint="cs"/>
          <w:rtl/>
        </w:rPr>
        <w:t>מענק לתכנית מאושרת</w:t>
      </w:r>
      <w:r w:rsidRPr="00D05DCE">
        <w:rPr>
          <w:rFonts w:eastAsia="Calibri" w:hint="cs"/>
          <w:color w:val="44546A"/>
          <w:rtl/>
        </w:rPr>
        <w:tab/>
      </w:r>
      <w:r w:rsidRPr="006F61BC">
        <w:rPr>
          <w:rFonts w:hint="cs"/>
          <w:color w:val="008000"/>
          <w:u w:val="single"/>
          <w:rtl/>
        </w:rPr>
        <w:t xml:space="preserve"> </w:t>
      </w:r>
      <w:r>
        <w:rPr>
          <w:b w:val="0"/>
          <w:bCs w:val="0"/>
          <w:sz w:val="22"/>
          <w:szCs w:val="22"/>
          <w:rtl/>
        </w:rPr>
        <w:br/>
      </w:r>
    </w:p>
    <w:p w:rsidR="004D4F8F" w:rsidRPr="001E014F" w:rsidRDefault="004D4F8F" w:rsidP="004268B2">
      <w:pPr>
        <w:pStyle w:val="ab"/>
        <w:numPr>
          <w:ilvl w:val="1"/>
          <w:numId w:val="8"/>
        </w:numPr>
        <w:ind w:left="601" w:hanging="431"/>
        <w:jc w:val="both"/>
      </w:pPr>
      <w:r w:rsidRPr="00B83646">
        <w:rPr>
          <w:rFonts w:hint="cs"/>
          <w:rtl/>
        </w:rPr>
        <w:t xml:space="preserve">המענק יהיה בשיעור השתתפות של 70%, 80% או 90% מהתקציב המאושר והיקפו לא יעלה על 500,000 ₪ לכל תקופת התכנית המאושרת. </w:t>
      </w:r>
    </w:p>
    <w:p w:rsidR="004D4F8F" w:rsidRPr="00B83646" w:rsidRDefault="004D4F8F" w:rsidP="004268B2">
      <w:pPr>
        <w:pStyle w:val="ab"/>
        <w:numPr>
          <w:ilvl w:val="1"/>
          <w:numId w:val="8"/>
        </w:numPr>
        <w:ind w:left="601" w:hanging="431"/>
        <w:jc w:val="both"/>
      </w:pPr>
      <w:r w:rsidRPr="00B83646">
        <w:rPr>
          <w:rFonts w:hint="cs"/>
          <w:rtl/>
        </w:rPr>
        <w:t>לוועדה סמכות לאשר מענק הגבוה מסכום המענק המפורט בסעיף 7.1 לעיל, ועד לגובה של 1 מיליון ש"ח, מנימוקים מיוחדים שירשמו, כגון: במקרים של פרויקטים פורצי דרך בתחום מו"פ מוכוון אתגרי בריאות.</w:t>
      </w:r>
    </w:p>
    <w:p w:rsidR="004D4F8F" w:rsidRDefault="004D4F8F" w:rsidP="004268B2">
      <w:pPr>
        <w:pStyle w:val="a"/>
        <w:numPr>
          <w:ilvl w:val="0"/>
          <w:numId w:val="0"/>
        </w:numPr>
        <w:ind w:left="1440"/>
        <w:jc w:val="both"/>
        <w:rPr>
          <w:rtl/>
        </w:rPr>
      </w:pPr>
    </w:p>
    <w:p w:rsidR="004D4F8F" w:rsidRDefault="004D4F8F" w:rsidP="004268B2">
      <w:pPr>
        <w:pStyle w:val="2"/>
        <w:numPr>
          <w:ilvl w:val="0"/>
          <w:numId w:val="8"/>
        </w:numPr>
        <w:jc w:val="both"/>
      </w:pPr>
      <w:r w:rsidRPr="001E014F">
        <w:rPr>
          <w:rFonts w:hint="cs"/>
          <w:rtl/>
        </w:rPr>
        <w:t>אישור הבקשה</w:t>
      </w:r>
    </w:p>
    <w:p w:rsidR="00AF75B8" w:rsidRPr="00AF75B8" w:rsidRDefault="00AF75B8" w:rsidP="004268B2">
      <w:pPr>
        <w:jc w:val="both"/>
      </w:pPr>
    </w:p>
    <w:p w:rsidR="004D4F8F" w:rsidRPr="00B83646" w:rsidRDefault="004D4F8F" w:rsidP="004268B2">
      <w:pPr>
        <w:pStyle w:val="ab"/>
        <w:numPr>
          <w:ilvl w:val="1"/>
          <w:numId w:val="8"/>
        </w:numPr>
        <w:ind w:left="601" w:hanging="431"/>
        <w:jc w:val="both"/>
      </w:pPr>
      <w:r w:rsidRPr="00B83646">
        <w:rPr>
          <w:rFonts w:hint="cs"/>
          <w:rtl/>
        </w:rPr>
        <w:t>על מנת שמבקש שהוא יזם או קבוצת יזמים (ושאינו עוסק מורשה), יוכל לממש את המענק שאושר ולבצע את התכנית, להירשם כעוסק מורשה או לחילופין להתאגד כחברה בעירבון מוגבל או כמלכ"ר. בחרו היזם או קבוצת היזמים להירשם כעוסק מורשה, יגישו לרשות החדשנות את המסמכים הנדרשים בהתאם לנהלי מסלול ההטבה שייקבעו על ידי הוועדה. בחרו היזם או קבוצת היזמים להתאגד כחברה בעירבון מוגבל או כמלכ"ר, יסבו את החובות והזכויות אל החברה בעירבון מוגבל או המלכ"ר, לפי העניין, בהתאם לנהלי מסלול ההטבה שייקבעו על ידי הוועדה.</w:t>
      </w:r>
    </w:p>
    <w:p w:rsidR="004D4F8F" w:rsidRPr="00B83646" w:rsidRDefault="004D4F8F" w:rsidP="004268B2">
      <w:pPr>
        <w:pStyle w:val="ab"/>
        <w:numPr>
          <w:ilvl w:val="1"/>
          <w:numId w:val="8"/>
        </w:numPr>
        <w:ind w:left="601" w:hanging="431"/>
        <w:jc w:val="both"/>
      </w:pPr>
      <w:r w:rsidRPr="00B83646">
        <w:rPr>
          <w:rFonts w:hint="cs"/>
          <w:rtl/>
        </w:rPr>
        <w:lastRenderedPageBreak/>
        <w:t xml:space="preserve">מבקש שבקשתו אושרה על ידי הוועדה יקבל על כך הודעה ויהיה עליו לחתום על כתב התחייבות בנוסח אשר תקבע הוועדה. </w:t>
      </w:r>
    </w:p>
    <w:p w:rsidR="004D4F8F" w:rsidRPr="00B83646" w:rsidRDefault="004D4F8F" w:rsidP="004268B2">
      <w:pPr>
        <w:pStyle w:val="ab"/>
        <w:numPr>
          <w:ilvl w:val="1"/>
          <w:numId w:val="8"/>
        </w:numPr>
        <w:ind w:left="601" w:hanging="431"/>
        <w:jc w:val="both"/>
      </w:pPr>
      <w:r w:rsidRPr="00B83646">
        <w:rPr>
          <w:rFonts w:hint="cs"/>
          <w:rtl/>
        </w:rPr>
        <w:t>לאחר החתימה על כתב ההתחייבות, ייצא כתב אישור, על בסיס החלטת הוועדה, אשר יכלול בין היתר את סכום המענק, תקופת מתן המענק ותנאים נוספים ככל שיקבעו על ידי הוועדה.</w:t>
      </w:r>
    </w:p>
    <w:p w:rsidR="004D4F8F" w:rsidRPr="00B83646" w:rsidRDefault="004D4F8F" w:rsidP="004268B2">
      <w:pPr>
        <w:pStyle w:val="ab"/>
        <w:numPr>
          <w:ilvl w:val="1"/>
          <w:numId w:val="8"/>
        </w:numPr>
        <w:ind w:left="601" w:hanging="431"/>
        <w:jc w:val="both"/>
        <w:rPr>
          <w:rtl/>
        </w:rPr>
      </w:pPr>
      <w:r w:rsidRPr="00B83646">
        <w:rPr>
          <w:rFonts w:hint="cs"/>
          <w:rtl/>
        </w:rPr>
        <w:t>כל שינוי באישור שיינתן למקבל האישור, יידרש לאישור מראש של הוועדה ולפי העניין גם של מורשי החתימה של רשות החדשנות.</w:t>
      </w:r>
    </w:p>
    <w:p w:rsidR="004D4F8F" w:rsidRPr="00511D2D" w:rsidRDefault="004D4F8F" w:rsidP="004268B2">
      <w:pPr>
        <w:spacing w:after="120"/>
        <w:ind w:left="1440" w:hanging="360"/>
        <w:jc w:val="both"/>
      </w:pPr>
    </w:p>
    <w:p w:rsidR="004D4F8F" w:rsidRPr="00AF75B8" w:rsidRDefault="004D4F8F" w:rsidP="004268B2">
      <w:pPr>
        <w:pStyle w:val="2"/>
        <w:numPr>
          <w:ilvl w:val="0"/>
          <w:numId w:val="8"/>
        </w:numPr>
        <w:jc w:val="both"/>
      </w:pPr>
      <w:r w:rsidRPr="00AF75B8">
        <w:rPr>
          <w:rtl/>
        </w:rPr>
        <w:t>הלוואות</w:t>
      </w:r>
      <w:r w:rsidRPr="00AF75B8">
        <w:rPr>
          <w:rFonts w:hint="cs"/>
          <w:rtl/>
        </w:rPr>
        <w:t xml:space="preserve"> </w:t>
      </w:r>
    </w:p>
    <w:p w:rsidR="004D4F8F" w:rsidRPr="00B83646" w:rsidRDefault="004D4F8F" w:rsidP="004268B2">
      <w:pPr>
        <w:pStyle w:val="ab"/>
        <w:numPr>
          <w:ilvl w:val="1"/>
          <w:numId w:val="8"/>
        </w:numPr>
        <w:ind w:left="601" w:hanging="431"/>
        <w:jc w:val="both"/>
        <w:rPr>
          <w:rtl/>
        </w:rPr>
      </w:pPr>
      <w:r w:rsidRPr="00B83646">
        <w:rPr>
          <w:rtl/>
        </w:rPr>
        <w:t xml:space="preserve">הוועדה רשאית לאשר, לפי בקשת המבקש, כי במקום מענק לפי סעיף </w:t>
      </w:r>
      <w:r w:rsidRPr="00B83646">
        <w:rPr>
          <w:rFonts w:hint="cs"/>
          <w:rtl/>
        </w:rPr>
        <w:t>7</w:t>
      </w:r>
      <w:r w:rsidRPr="00B83646">
        <w:rPr>
          <w:rtl/>
        </w:rPr>
        <w:t xml:space="preserve"> תינתן הלוואה למבקש.</w:t>
      </w:r>
    </w:p>
    <w:p w:rsidR="004D4F8F" w:rsidRPr="00B83646" w:rsidRDefault="004D4F8F" w:rsidP="004268B2">
      <w:pPr>
        <w:pStyle w:val="ab"/>
        <w:numPr>
          <w:ilvl w:val="1"/>
          <w:numId w:val="8"/>
        </w:numPr>
        <w:ind w:left="601" w:hanging="431"/>
        <w:jc w:val="both"/>
      </w:pPr>
      <w:r w:rsidRPr="00B83646">
        <w:rPr>
          <w:rtl/>
        </w:rPr>
        <w:t>ההלוואה תינתן על פי הסכם הלוואה עם בנק, שאישרה הוועדה לעניין זה</w:t>
      </w:r>
      <w:r w:rsidRPr="00B83646">
        <w:rPr>
          <w:rFonts w:hint="cs"/>
          <w:rtl/>
        </w:rPr>
        <w:t xml:space="preserve"> ועל פי נהלים שקבעה הוועדה לעניין זה.</w:t>
      </w:r>
    </w:p>
    <w:p w:rsidR="004D4F8F" w:rsidRPr="00B83646" w:rsidRDefault="004D4F8F" w:rsidP="004268B2">
      <w:pPr>
        <w:pStyle w:val="ab"/>
        <w:numPr>
          <w:ilvl w:val="1"/>
          <w:numId w:val="8"/>
        </w:numPr>
        <w:ind w:left="601" w:hanging="431"/>
        <w:jc w:val="both"/>
      </w:pPr>
      <w:r w:rsidRPr="00B83646">
        <w:rPr>
          <w:rFonts w:hint="cs"/>
          <w:rtl/>
        </w:rPr>
        <w:t>אם תאושר למבקש הלוואה יחולו על המבקש הוראות מסלול הטבה זה כאילו קיבל מענק מכוח מסלול הטבה זה</w:t>
      </w:r>
      <w:r w:rsidRPr="00B83646">
        <w:rPr>
          <w:rtl/>
        </w:rPr>
        <w:t xml:space="preserve">. </w:t>
      </w:r>
    </w:p>
    <w:p w:rsidR="004D4F8F" w:rsidRDefault="004D4F8F" w:rsidP="004268B2">
      <w:pPr>
        <w:pStyle w:val="3"/>
        <w:ind w:left="432"/>
        <w:jc w:val="both"/>
        <w:rPr>
          <w:rFonts w:ascii="Arial" w:hAnsi="Arial" w:cs="Arial"/>
          <w:b w:val="0"/>
          <w:bCs w:val="0"/>
          <w:rtl/>
        </w:rPr>
      </w:pPr>
    </w:p>
    <w:p w:rsidR="004D4F8F" w:rsidRPr="00AF75B8" w:rsidRDefault="004D4F8F" w:rsidP="004268B2">
      <w:pPr>
        <w:pStyle w:val="2"/>
        <w:numPr>
          <w:ilvl w:val="0"/>
          <w:numId w:val="8"/>
        </w:numPr>
        <w:jc w:val="both"/>
      </w:pPr>
      <w:r w:rsidRPr="00AF75B8">
        <w:rPr>
          <w:rFonts w:hint="eastAsia"/>
          <w:rtl/>
        </w:rPr>
        <w:t>פיקוח</w:t>
      </w:r>
      <w:r w:rsidRPr="00AF75B8">
        <w:rPr>
          <w:rtl/>
        </w:rPr>
        <w:t xml:space="preserve"> </w:t>
      </w:r>
      <w:r w:rsidRPr="00AF75B8">
        <w:rPr>
          <w:rFonts w:hint="eastAsia"/>
          <w:rtl/>
        </w:rPr>
        <w:t>ובקרה</w:t>
      </w:r>
    </w:p>
    <w:p w:rsidR="004D4F8F" w:rsidRDefault="004D4F8F" w:rsidP="004268B2">
      <w:pPr>
        <w:pStyle w:val="ab"/>
        <w:jc w:val="both"/>
        <w:rPr>
          <w:rtl/>
        </w:rPr>
      </w:pPr>
    </w:p>
    <w:p w:rsidR="004D4F8F" w:rsidRPr="00B83646" w:rsidRDefault="004D4F8F" w:rsidP="004268B2">
      <w:pPr>
        <w:pStyle w:val="ab"/>
        <w:jc w:val="both"/>
        <w:rPr>
          <w:rtl/>
        </w:rPr>
      </w:pPr>
      <w:r w:rsidRPr="00B83646">
        <w:rPr>
          <w:rFonts w:hint="cs"/>
          <w:rtl/>
        </w:rPr>
        <w:t xml:space="preserve">מקבל האישור </w:t>
      </w:r>
      <w:r w:rsidRPr="00B83646">
        <w:rPr>
          <w:rtl/>
        </w:rPr>
        <w:t>מתחייב לאפשר בכל עת ל</w:t>
      </w:r>
      <w:r w:rsidRPr="00B83646">
        <w:rPr>
          <w:rFonts w:hint="cs"/>
          <w:rtl/>
        </w:rPr>
        <w:t xml:space="preserve">רשות החדשנות </w:t>
      </w:r>
      <w:r w:rsidRPr="00B83646">
        <w:rPr>
          <w:rtl/>
        </w:rPr>
        <w:t>או מי מטעמ</w:t>
      </w:r>
      <w:r w:rsidRPr="00B83646">
        <w:rPr>
          <w:rFonts w:hint="cs"/>
          <w:rtl/>
        </w:rPr>
        <w:t>ה,</w:t>
      </w:r>
      <w:r w:rsidRPr="00B83646">
        <w:rPr>
          <w:rtl/>
        </w:rPr>
        <w:t xml:space="preserve"> לרבות גורמים חיצוניים מטעמ</w:t>
      </w:r>
      <w:r w:rsidRPr="00B83646">
        <w:rPr>
          <w:rFonts w:hint="cs"/>
          <w:rtl/>
        </w:rPr>
        <w:t>ה,</w:t>
      </w:r>
      <w:r w:rsidRPr="00B83646">
        <w:rPr>
          <w:rtl/>
        </w:rPr>
        <w:t xml:space="preserve"> לבקר את פעולותיו, לפקח על העמידה בתנאי כתב האישור במועדים ובתנאים שיקבעו על-יד</w:t>
      </w:r>
      <w:r w:rsidRPr="00B83646">
        <w:rPr>
          <w:rFonts w:hint="cs"/>
          <w:rtl/>
        </w:rPr>
        <w:t>ה</w:t>
      </w:r>
      <w:r w:rsidRPr="00B83646">
        <w:rPr>
          <w:rtl/>
        </w:rPr>
        <w:t xml:space="preserve"> ולפעול על-פי הנחיות </w:t>
      </w:r>
      <w:r w:rsidRPr="00B83646">
        <w:rPr>
          <w:rFonts w:hint="cs"/>
          <w:rtl/>
        </w:rPr>
        <w:t>רשות החדשנות</w:t>
      </w:r>
      <w:r w:rsidRPr="00B83646">
        <w:rPr>
          <w:rtl/>
        </w:rPr>
        <w:t>, כפי שתינתנה מעת לעת.</w:t>
      </w:r>
    </w:p>
    <w:p w:rsidR="004D4F8F" w:rsidRDefault="004D4F8F" w:rsidP="004268B2">
      <w:pPr>
        <w:pStyle w:val="3"/>
        <w:jc w:val="both"/>
        <w:rPr>
          <w:rFonts w:ascii="Arial" w:hAnsi="Arial" w:cs="Arial"/>
          <w:rtl/>
        </w:rPr>
      </w:pPr>
    </w:p>
    <w:p w:rsidR="004D4F8F" w:rsidRPr="00516297" w:rsidRDefault="004D4F8F" w:rsidP="004268B2">
      <w:pPr>
        <w:pStyle w:val="2"/>
        <w:numPr>
          <w:ilvl w:val="0"/>
          <w:numId w:val="8"/>
        </w:numPr>
        <w:jc w:val="both"/>
      </w:pPr>
      <w:r w:rsidRPr="00516297">
        <w:rPr>
          <w:rFonts w:hint="cs"/>
          <w:rtl/>
        </w:rPr>
        <w:t xml:space="preserve">דיון חוזר </w:t>
      </w:r>
    </w:p>
    <w:p w:rsidR="004D4F8F" w:rsidRPr="00D05DCE" w:rsidRDefault="004D4F8F" w:rsidP="004268B2">
      <w:pPr>
        <w:pStyle w:val="3"/>
        <w:ind w:left="0"/>
        <w:jc w:val="both"/>
        <w:rPr>
          <w:rFonts w:ascii="Arial" w:eastAsia="Calibri" w:hAnsi="Arial" w:cs="Arial"/>
          <w:color w:val="44546A"/>
          <w:sz w:val="28"/>
          <w:szCs w:val="28"/>
          <w:lang w:eastAsia="en-US"/>
        </w:rPr>
      </w:pPr>
    </w:p>
    <w:p w:rsidR="004D4F8F" w:rsidRPr="00B83646" w:rsidRDefault="004D4F8F" w:rsidP="004268B2">
      <w:pPr>
        <w:pStyle w:val="ab"/>
        <w:numPr>
          <w:ilvl w:val="1"/>
          <w:numId w:val="8"/>
        </w:numPr>
        <w:ind w:left="601" w:hanging="431"/>
        <w:jc w:val="both"/>
      </w:pPr>
      <w:r w:rsidRPr="00B83646">
        <w:rPr>
          <w:rFonts w:hint="cs"/>
          <w:rtl/>
        </w:rPr>
        <w:t xml:space="preserve">הוועדה תקיים דיון חוזר בהחלטות שקיבלה ביחס להצעות שהוגשו במסגרת השלב הראשון </w:t>
      </w:r>
      <w:r w:rsidR="00516297">
        <w:t xml:space="preserve"> </w:t>
      </w:r>
      <w:r w:rsidRPr="00B83646">
        <w:rPr>
          <w:rFonts w:hint="cs"/>
          <w:rtl/>
        </w:rPr>
        <w:t>והשני, אם בתוך 20 ימים ממועד שליחת ההודעה למגיש הבקשה הגיש המבקש שבעניינו התקבלה החלטת הוועדה כאמור, בקשה מנומקת בכתב לקיים דיון חוזר.</w:t>
      </w:r>
    </w:p>
    <w:p w:rsidR="004D4F8F" w:rsidRPr="00B83646" w:rsidRDefault="004D4F8F" w:rsidP="004268B2">
      <w:pPr>
        <w:pStyle w:val="ab"/>
        <w:numPr>
          <w:ilvl w:val="1"/>
          <w:numId w:val="8"/>
        </w:numPr>
        <w:ind w:left="601" w:hanging="431"/>
        <w:jc w:val="both"/>
      </w:pPr>
      <w:r w:rsidRPr="00B83646">
        <w:rPr>
          <w:rFonts w:hint="cs"/>
          <w:rtl/>
        </w:rPr>
        <w:t xml:space="preserve">הגשת בקשה לדיון חוזר על-ידי המבקש טעונה תשלום אגרה בהתאם לתקנות אשר נקבעו </w:t>
      </w:r>
      <w:r w:rsidR="00516297">
        <w:t xml:space="preserve">   </w:t>
      </w:r>
      <w:r w:rsidRPr="00B83646">
        <w:rPr>
          <w:rFonts w:hint="cs"/>
          <w:rtl/>
        </w:rPr>
        <w:t>לעניין זה מכוח חוק החדשנות.</w:t>
      </w:r>
    </w:p>
    <w:p w:rsidR="004D4F8F" w:rsidRDefault="004D4F8F" w:rsidP="004268B2">
      <w:pPr>
        <w:pStyle w:val="3"/>
        <w:ind w:left="432"/>
        <w:jc w:val="both"/>
        <w:rPr>
          <w:rFonts w:ascii="Arial" w:hAnsi="Arial" w:cs="Arial"/>
          <w:b w:val="0"/>
          <w:bCs w:val="0"/>
          <w:rtl/>
        </w:rPr>
      </w:pPr>
    </w:p>
    <w:p w:rsidR="00516297" w:rsidRPr="00516297" w:rsidRDefault="004D4F8F" w:rsidP="004268B2">
      <w:pPr>
        <w:pStyle w:val="2"/>
        <w:numPr>
          <w:ilvl w:val="0"/>
          <w:numId w:val="8"/>
        </w:numPr>
        <w:jc w:val="both"/>
      </w:pPr>
      <w:r w:rsidRPr="00516297">
        <w:rPr>
          <w:rFonts w:hint="cs"/>
          <w:rtl/>
        </w:rPr>
        <w:t>תמלוגים</w:t>
      </w:r>
    </w:p>
    <w:p w:rsidR="004D4F8F" w:rsidRPr="003C19FB" w:rsidRDefault="004D4F8F" w:rsidP="004268B2">
      <w:pPr>
        <w:pStyle w:val="ab"/>
        <w:jc w:val="both"/>
        <w:rPr>
          <w:b/>
          <w:bCs/>
        </w:rPr>
      </w:pPr>
      <w:r w:rsidRPr="000A2608">
        <w:rPr>
          <w:u w:val="single"/>
          <w:rtl/>
        </w:rPr>
        <w:br/>
      </w:r>
      <w:r w:rsidRPr="00B83646">
        <w:rPr>
          <w:rtl/>
        </w:rPr>
        <w:t>הוראות חוק החדשנות ונספח ה' של מסלול הטבה מס' 1 של רשות החדשנות - קרן המו"פ בנוגע לחובה לשלם תמלוגים יחולו על מתן מענק מכוח מסלול הטבה זה</w:t>
      </w:r>
      <w:r w:rsidRPr="00B83646">
        <w:rPr>
          <w:rFonts w:hint="cs"/>
          <w:rtl/>
        </w:rPr>
        <w:t>.</w:t>
      </w:r>
      <w:r w:rsidRPr="00B83646">
        <w:rPr>
          <w:rtl/>
        </w:rPr>
        <w:t xml:space="preserve"> </w:t>
      </w:r>
      <w:r w:rsidRPr="00B83646">
        <w:rPr>
          <w:rFonts w:hint="cs"/>
          <w:rtl/>
        </w:rPr>
        <w:t xml:space="preserve">עם זאת, הכנסות ממכירות המוצר לשימוש במדינות היעד יהיו פטורות מתמלוגים. </w:t>
      </w:r>
    </w:p>
    <w:p w:rsidR="004D4F8F" w:rsidRPr="00B633D4" w:rsidRDefault="004D4F8F" w:rsidP="004268B2">
      <w:pPr>
        <w:pStyle w:val="3"/>
        <w:ind w:left="432" w:right="360"/>
        <w:jc w:val="both"/>
        <w:rPr>
          <w:rFonts w:ascii="Arial" w:hAnsi="Arial" w:cs="Arial"/>
        </w:rPr>
      </w:pPr>
    </w:p>
    <w:p w:rsidR="004D4F8F" w:rsidRPr="006E3114" w:rsidRDefault="004D4F8F" w:rsidP="004268B2">
      <w:pPr>
        <w:pStyle w:val="2"/>
        <w:numPr>
          <w:ilvl w:val="0"/>
          <w:numId w:val="8"/>
        </w:numPr>
        <w:jc w:val="both"/>
        <w:rPr>
          <w:b w:val="0"/>
          <w:bCs w:val="0"/>
        </w:rPr>
      </w:pPr>
      <w:r w:rsidRPr="00516297">
        <w:rPr>
          <w:rFonts w:hint="cs"/>
          <w:rtl/>
        </w:rPr>
        <w:t>ידע מפותח, העברת יצור או זכויות יצור ושמירה על דיני הקניין הרוחני</w:t>
      </w:r>
      <w:r w:rsidRPr="00511D2D">
        <w:rPr>
          <w:rFonts w:hint="cs"/>
          <w:color w:val="008000"/>
          <w:rtl/>
        </w:rPr>
        <w:tab/>
      </w:r>
      <w:bookmarkStart w:id="7" w:name="_GoBack"/>
      <w:bookmarkEnd w:id="7"/>
      <w:r w:rsidRPr="006E3114">
        <w:rPr>
          <w:color w:val="008000"/>
          <w:u w:val="single"/>
          <w:rtl/>
        </w:rPr>
        <w:br/>
      </w:r>
    </w:p>
    <w:p w:rsidR="004D4F8F" w:rsidRPr="00516297" w:rsidRDefault="004D4F8F" w:rsidP="004268B2">
      <w:pPr>
        <w:pStyle w:val="ab"/>
        <w:numPr>
          <w:ilvl w:val="1"/>
          <w:numId w:val="8"/>
        </w:numPr>
        <w:ind w:left="601" w:hanging="431"/>
        <w:jc w:val="both"/>
      </w:pPr>
      <w:r w:rsidRPr="00B83646">
        <w:rPr>
          <w:rtl/>
        </w:rPr>
        <w:t xml:space="preserve">ידע הנובע ממחקר ופיתוח במסגרת וכתוצאה מהתוכנית המאושרת וכל זכות הנובעת ממנו יהיו בבעלותו המלאה </w:t>
      </w:r>
      <w:r w:rsidRPr="00B83646">
        <w:rPr>
          <w:rFonts w:hint="cs"/>
          <w:rtl/>
        </w:rPr>
        <w:t xml:space="preserve">והבלעדית </w:t>
      </w:r>
      <w:r w:rsidRPr="00B83646">
        <w:rPr>
          <w:rtl/>
        </w:rPr>
        <w:t xml:space="preserve">של מקבל האישור מרגע </w:t>
      </w:r>
      <w:r w:rsidRPr="00B83646">
        <w:rPr>
          <w:rFonts w:hint="cs"/>
          <w:rtl/>
        </w:rPr>
        <w:t>היווצרותם,</w:t>
      </w:r>
      <w:r w:rsidRPr="00B83646">
        <w:rPr>
          <w:rtl/>
        </w:rPr>
        <w:t xml:space="preserve"> אלא אם ניתן למקבל </w:t>
      </w:r>
      <w:r w:rsidRPr="00B83646">
        <w:rPr>
          <w:rtl/>
        </w:rPr>
        <w:lastRenderedPageBreak/>
        <w:t xml:space="preserve">האישור אישור להעברתם בהתאם להוראות חוק </w:t>
      </w:r>
      <w:r w:rsidRPr="00B83646">
        <w:rPr>
          <w:rFonts w:hint="cs"/>
          <w:rtl/>
        </w:rPr>
        <w:t xml:space="preserve">החדשנות ומסלול הטבה מס' 1 של רשות החדשנות </w:t>
      </w:r>
      <w:r w:rsidRPr="00B83646">
        <w:rPr>
          <w:rtl/>
        </w:rPr>
        <w:t>–</w:t>
      </w:r>
      <w:r w:rsidRPr="00B83646">
        <w:rPr>
          <w:rFonts w:hint="cs"/>
          <w:rtl/>
        </w:rPr>
        <w:t xml:space="preserve"> קרן המו"פ</w:t>
      </w:r>
      <w:r w:rsidRPr="00B83646">
        <w:rPr>
          <w:rtl/>
        </w:rPr>
        <w:t xml:space="preserve">. הוראות חוק </w:t>
      </w:r>
      <w:r w:rsidRPr="00B83646">
        <w:rPr>
          <w:rFonts w:hint="cs"/>
          <w:rtl/>
        </w:rPr>
        <w:t xml:space="preserve">החדשנות ומסלול הטבה מס' 1 של רשות החדשנות </w:t>
      </w:r>
      <w:r w:rsidRPr="00B83646">
        <w:rPr>
          <w:rtl/>
        </w:rPr>
        <w:t>–</w:t>
      </w:r>
      <w:r w:rsidRPr="00B83646">
        <w:rPr>
          <w:rFonts w:hint="cs"/>
          <w:rtl/>
        </w:rPr>
        <w:t xml:space="preserve"> קרן המו"פ </w:t>
      </w:r>
      <w:r w:rsidRPr="00B83646">
        <w:rPr>
          <w:rtl/>
        </w:rPr>
        <w:t>בנוגע להעברת ידע מחוץ לישראל, העברת יצור או</w:t>
      </w:r>
      <w:r w:rsidRPr="00516297">
        <w:rPr>
          <w:rtl/>
        </w:rPr>
        <w:t xml:space="preserve"> </w:t>
      </w:r>
      <w:r w:rsidRPr="00B83646">
        <w:rPr>
          <w:rtl/>
        </w:rPr>
        <w:t xml:space="preserve">העברת זכויות ייצור מחוץ לישראל יחולו על הידע </w:t>
      </w:r>
      <w:r w:rsidRPr="00B83646">
        <w:rPr>
          <w:rFonts w:hint="cs"/>
          <w:rtl/>
        </w:rPr>
        <w:t xml:space="preserve">והמוצרים </w:t>
      </w:r>
      <w:r w:rsidRPr="00B83646">
        <w:rPr>
          <w:rtl/>
        </w:rPr>
        <w:t>שפותח</w:t>
      </w:r>
      <w:r w:rsidRPr="00B83646">
        <w:rPr>
          <w:rFonts w:hint="cs"/>
          <w:rtl/>
        </w:rPr>
        <w:t>ו</w:t>
      </w:r>
      <w:r w:rsidRPr="00B83646">
        <w:rPr>
          <w:rtl/>
        </w:rPr>
        <w:t xml:space="preserve"> במסגרת וכתוצאה מהתכנית המאושרת, בשינויים המחו</w:t>
      </w:r>
      <w:r w:rsidRPr="00516297">
        <w:rPr>
          <w:rtl/>
        </w:rPr>
        <w:t>י</w:t>
      </w:r>
      <w:r w:rsidRPr="00B83646">
        <w:rPr>
          <w:rtl/>
        </w:rPr>
        <w:t>בים מ</w:t>
      </w:r>
      <w:r w:rsidRPr="00B83646">
        <w:rPr>
          <w:rFonts w:hint="cs"/>
          <w:rtl/>
        </w:rPr>
        <w:t>מסלול הטבה זה</w:t>
      </w:r>
      <w:r w:rsidRPr="00B83646">
        <w:rPr>
          <w:rtl/>
        </w:rPr>
        <w:t>.</w:t>
      </w:r>
      <w:r w:rsidRPr="00B83646">
        <w:rPr>
          <w:rFonts w:hint="cs"/>
          <w:rtl/>
        </w:rPr>
        <w:t xml:space="preserve"> </w:t>
      </w:r>
    </w:p>
    <w:p w:rsidR="004D4F8F" w:rsidRPr="00516297" w:rsidRDefault="004D4F8F" w:rsidP="004268B2">
      <w:pPr>
        <w:pStyle w:val="ab"/>
        <w:numPr>
          <w:ilvl w:val="1"/>
          <w:numId w:val="8"/>
        </w:numPr>
        <w:ind w:left="601" w:hanging="431"/>
        <w:jc w:val="both"/>
      </w:pPr>
      <w:r w:rsidRPr="00B83646">
        <w:rPr>
          <w:rFonts w:hint="cs"/>
          <w:rtl/>
        </w:rPr>
        <w:t>העברת ידע ו/או ייצור ו/או זכויות ייצור למדינות היעד, באישור הועדה מראש ובכתב, לא תחשב להעברה לחו"ל לצורך תשלומים למדינה לפי העניין.</w:t>
      </w:r>
    </w:p>
    <w:p w:rsidR="004D4F8F" w:rsidRPr="00516297" w:rsidRDefault="004D4F8F" w:rsidP="004268B2">
      <w:pPr>
        <w:pStyle w:val="ab"/>
        <w:numPr>
          <w:ilvl w:val="1"/>
          <w:numId w:val="8"/>
        </w:numPr>
        <w:ind w:left="601" w:hanging="431"/>
        <w:jc w:val="both"/>
      </w:pPr>
      <w:r w:rsidRPr="00B83646">
        <w:rPr>
          <w:rFonts w:hint="cs"/>
          <w:rtl/>
        </w:rPr>
        <w:t>מקבל האישור מתחייב לשמור על דיני הקניין הרוחני כפי שינהגו מעת לעת במדינת  ישראל. ידוע למגיש הבקשה כי אם יורשע בעבירה על דיני הקניין הרוחני של מדינת ישראל בפסק דין סופי וחלוט תהיה רשות החדשנות רשאית לבטל למפרע כל הטבה, מענק, הלוואה, הטבת מס או יתרון כספי אחר, כולם או חלקם, ולדרוש את החזרתם בצירוף ריבית והפרשי הצמדה כחוק.</w:t>
      </w:r>
    </w:p>
    <w:p w:rsidR="004D4F8F" w:rsidRPr="00516297" w:rsidRDefault="004D4F8F" w:rsidP="004268B2">
      <w:pPr>
        <w:pStyle w:val="ab"/>
        <w:jc w:val="both"/>
        <w:rPr>
          <w:rtl/>
        </w:rPr>
      </w:pPr>
    </w:p>
    <w:p w:rsidR="004D4F8F" w:rsidRPr="00AB3915" w:rsidRDefault="004D4F8F" w:rsidP="004268B2">
      <w:pPr>
        <w:pStyle w:val="2"/>
        <w:numPr>
          <w:ilvl w:val="0"/>
          <w:numId w:val="8"/>
        </w:numPr>
        <w:jc w:val="both"/>
      </w:pPr>
      <w:r w:rsidRPr="00516297">
        <w:rPr>
          <w:rtl/>
        </w:rPr>
        <w:t>ביטול</w:t>
      </w:r>
      <w:r w:rsidR="00C3243E">
        <w:rPr>
          <w:rFonts w:hint="cs"/>
          <w:rtl/>
        </w:rPr>
        <w:t xml:space="preserve"> </w:t>
      </w:r>
      <w:r w:rsidRPr="00516297">
        <w:rPr>
          <w:rtl/>
        </w:rPr>
        <w:t>הסיוע</w:t>
      </w:r>
      <w:r w:rsidR="00C3243E">
        <w:rPr>
          <w:rtl/>
        </w:rPr>
        <w:tab/>
      </w:r>
      <w:r w:rsidRPr="00AB3915">
        <w:rPr>
          <w:rtl/>
        </w:rPr>
        <w:br/>
      </w:r>
    </w:p>
    <w:p w:rsidR="004D4F8F" w:rsidRPr="00B83646" w:rsidRDefault="004D4F8F" w:rsidP="004268B2">
      <w:pPr>
        <w:pStyle w:val="ab"/>
        <w:jc w:val="both"/>
        <w:rPr>
          <w:rtl/>
        </w:rPr>
      </w:pPr>
      <w:r w:rsidRPr="00B83646">
        <w:rPr>
          <w:rtl/>
        </w:rPr>
        <w:t>אם מי שקיבל כתב אישור לא עמד בתנאי מסלול הטבה זה, החלטת ועדה, כתב האישור, כתב ההתחייבות, נהלי מסלול ההטבה או בכל תנאי אחר ש</w:t>
      </w:r>
      <w:r w:rsidRPr="00B83646">
        <w:rPr>
          <w:rFonts w:hint="cs"/>
          <w:rtl/>
        </w:rPr>
        <w:t xml:space="preserve">הוא </w:t>
      </w:r>
      <w:r w:rsidRPr="00B83646">
        <w:rPr>
          <w:rtl/>
        </w:rPr>
        <w:t>מחויב לעמוד בו, תראה בכך הוועדה הפרה יסודית של תנאי מסלול ההטבה ורשאית היא להחליט על כל פעולה המפורטת בחוק החדשנות</w:t>
      </w:r>
      <w:r w:rsidRPr="00B83646">
        <w:rPr>
          <w:rFonts w:hint="cs"/>
          <w:rtl/>
        </w:rPr>
        <w:t>,</w:t>
      </w:r>
      <w:r w:rsidRPr="00B83646">
        <w:rPr>
          <w:rtl/>
        </w:rPr>
        <w:t xml:space="preserve"> לרבות </w:t>
      </w:r>
      <w:r w:rsidRPr="00B83646">
        <w:rPr>
          <w:rFonts w:hint="cs"/>
          <w:rtl/>
        </w:rPr>
        <w:t>ב</w:t>
      </w:r>
      <w:r w:rsidRPr="00B83646">
        <w:rPr>
          <w:rtl/>
        </w:rPr>
        <w:t>פרק ח' לחוק החדשנות.</w:t>
      </w:r>
    </w:p>
    <w:p w:rsidR="004D4F8F" w:rsidRPr="00B633D4" w:rsidRDefault="004D4F8F" w:rsidP="004268B2">
      <w:pPr>
        <w:pStyle w:val="3"/>
        <w:ind w:left="432"/>
        <w:jc w:val="both"/>
        <w:rPr>
          <w:rFonts w:ascii="Arial" w:hAnsi="Arial" w:cs="Arial"/>
          <w:b w:val="0"/>
          <w:bCs w:val="0"/>
        </w:rPr>
      </w:pPr>
    </w:p>
    <w:p w:rsidR="004D4F8F" w:rsidRPr="00516297" w:rsidRDefault="004D4F8F" w:rsidP="004268B2">
      <w:pPr>
        <w:pStyle w:val="2"/>
        <w:numPr>
          <w:ilvl w:val="0"/>
          <w:numId w:val="8"/>
        </w:numPr>
        <w:jc w:val="both"/>
      </w:pPr>
      <w:r w:rsidRPr="00516297">
        <w:rPr>
          <w:rFonts w:hint="cs"/>
          <w:rtl/>
        </w:rPr>
        <w:t>תקציב</w:t>
      </w:r>
    </w:p>
    <w:p w:rsidR="004D4F8F" w:rsidRDefault="004D4F8F" w:rsidP="004268B2">
      <w:pPr>
        <w:pStyle w:val="3"/>
        <w:ind w:left="432"/>
        <w:jc w:val="both"/>
        <w:rPr>
          <w:rFonts w:ascii="Arial" w:hAnsi="Arial" w:cs="Arial"/>
          <w:color w:val="008000"/>
          <w:sz w:val="28"/>
          <w:szCs w:val="28"/>
          <w:u w:val="single"/>
        </w:rPr>
      </w:pPr>
    </w:p>
    <w:p w:rsidR="004D4F8F" w:rsidRPr="00B83646" w:rsidRDefault="004D4F8F" w:rsidP="004268B2">
      <w:pPr>
        <w:pStyle w:val="ab"/>
        <w:numPr>
          <w:ilvl w:val="1"/>
          <w:numId w:val="8"/>
        </w:numPr>
        <w:ind w:left="601" w:hanging="431"/>
        <w:jc w:val="both"/>
        <w:rPr>
          <w:rtl/>
        </w:rPr>
      </w:pPr>
      <w:r w:rsidRPr="00B83646">
        <w:rPr>
          <w:rFonts w:hint="cs"/>
          <w:rtl/>
        </w:rPr>
        <w:t>מתן הסיוע והפעלת מסלול ההטבה כפופים לאישור התקציב מדי שנה בשנה, למגבלות התקציב ולתקציב המאושר למסלול ההטבה.</w:t>
      </w:r>
    </w:p>
    <w:p w:rsidR="004D4F8F" w:rsidRPr="00B83646" w:rsidRDefault="004D4F8F" w:rsidP="004268B2">
      <w:pPr>
        <w:pStyle w:val="ab"/>
        <w:numPr>
          <w:ilvl w:val="1"/>
          <w:numId w:val="8"/>
        </w:numPr>
        <w:ind w:left="601" w:hanging="431"/>
        <w:jc w:val="both"/>
        <w:rPr>
          <w:rtl/>
        </w:rPr>
      </w:pPr>
      <w:r w:rsidRPr="00B83646">
        <w:rPr>
          <w:rFonts w:hint="cs"/>
          <w:rtl/>
        </w:rPr>
        <w:t>רשות החדשנות רשאית לעדכן מעת לעת את הסכומים הנקובים במסלול הטבה זה.</w:t>
      </w:r>
    </w:p>
    <w:p w:rsidR="004D4F8F" w:rsidRPr="00B83646" w:rsidRDefault="004D4F8F" w:rsidP="004268B2">
      <w:pPr>
        <w:pStyle w:val="ab"/>
        <w:numPr>
          <w:ilvl w:val="1"/>
          <w:numId w:val="8"/>
        </w:numPr>
        <w:ind w:left="601" w:hanging="431"/>
        <w:jc w:val="both"/>
        <w:rPr>
          <w:rtl/>
        </w:rPr>
      </w:pPr>
      <w:r w:rsidRPr="00B83646">
        <w:rPr>
          <w:rFonts w:hint="cs"/>
          <w:rtl/>
        </w:rPr>
        <w:t>במידה ובמועד האישור טרם אושר תקציב רשות החדשנות, יהיה אישור ההטבה כפוף לקיומו של תקציב בתקנה התקציבית המתאימה ולא תתקבל כל החלטה סופית בדבר המענק המאושר עד לאחר אישור התקציב על-ידי הגורמים הרלוונטיים.</w:t>
      </w:r>
    </w:p>
    <w:p w:rsidR="004D4F8F" w:rsidRPr="00511D2D" w:rsidRDefault="004D4F8F" w:rsidP="004268B2">
      <w:pPr>
        <w:pStyle w:val="3"/>
        <w:jc w:val="both"/>
        <w:rPr>
          <w:rFonts w:ascii="Arial" w:hAnsi="Arial" w:cs="Arial"/>
          <w:b w:val="0"/>
          <w:bCs w:val="0"/>
        </w:rPr>
      </w:pPr>
    </w:p>
    <w:p w:rsidR="004D4F8F" w:rsidRPr="00A72F5A" w:rsidRDefault="004D4F8F" w:rsidP="004268B2">
      <w:pPr>
        <w:pStyle w:val="2"/>
        <w:numPr>
          <w:ilvl w:val="0"/>
          <w:numId w:val="8"/>
        </w:numPr>
        <w:jc w:val="both"/>
        <w:rPr>
          <w:b w:val="0"/>
          <w:bCs w:val="0"/>
        </w:rPr>
      </w:pPr>
      <w:r w:rsidRPr="00516297">
        <w:rPr>
          <w:rFonts w:hint="cs"/>
          <w:rtl/>
        </w:rPr>
        <w:t>שונות</w:t>
      </w:r>
      <w:r>
        <w:rPr>
          <w:color w:val="008000"/>
          <w:u w:val="single"/>
          <w:rtl/>
        </w:rPr>
        <w:br/>
      </w:r>
    </w:p>
    <w:p w:rsidR="004D4F8F" w:rsidRPr="00516297" w:rsidRDefault="004D4F8F" w:rsidP="004268B2">
      <w:pPr>
        <w:pStyle w:val="ab"/>
        <w:numPr>
          <w:ilvl w:val="1"/>
          <w:numId w:val="8"/>
        </w:numPr>
        <w:ind w:left="601" w:hanging="431"/>
        <w:jc w:val="both"/>
      </w:pPr>
      <w:r w:rsidRPr="00B83646">
        <w:rPr>
          <w:rtl/>
        </w:rPr>
        <w:t>הוראות חוק החדשנות, התקנות, הכללים, הנהלים, התנאים וההוראות שנקבעו מכוחו (אם וככל שנקבעו) יחולו על מסלול זה, בשינויים המחויבים ובכלל זה הוראות סימן ד' לפרק ג' לחוק החדשנות (ועדת המחקר), פרק ג1 לחוק החדשנות (חובת הזהירות וחובת האמונים של נושא משרה ברשות), סעיף 15כ"ח לחוק החדשנות (החלת דינים), סעיף 15ל' לחוק החדשנות (הכנסות הרשות), פרק ד' לחוק החדשנות (אישור בקשות למתן הטבות), פרק ה' לחוק החדשנות ופרק ח' לחוק החדשנות (הוראות כלליות) ובכלל זה סעיף 47א לחוק החדשנות (עונשין).</w:t>
      </w:r>
    </w:p>
    <w:p w:rsidR="004D4F8F" w:rsidRPr="00B83646" w:rsidRDefault="004D4F8F" w:rsidP="004268B2">
      <w:pPr>
        <w:pStyle w:val="ab"/>
        <w:numPr>
          <w:ilvl w:val="1"/>
          <w:numId w:val="8"/>
        </w:numPr>
        <w:ind w:left="601" w:hanging="431"/>
        <w:jc w:val="both"/>
      </w:pPr>
      <w:r w:rsidRPr="00B83646">
        <w:rPr>
          <w:rFonts w:hint="cs"/>
          <w:rtl/>
        </w:rPr>
        <w:t>אין לראות במסלול הטבה זה התחייבות מטעם רשות החדשנות או מטעם מי מהגורמים הנוספים הנזכרים בסעיף 1.2 לעיל לאישור בקשות שתוגשנה או למתן תשלום כלשהו.</w:t>
      </w:r>
    </w:p>
    <w:p w:rsidR="004D4F8F" w:rsidRPr="00B83646" w:rsidRDefault="004D4F8F" w:rsidP="004268B2">
      <w:pPr>
        <w:pStyle w:val="ab"/>
        <w:numPr>
          <w:ilvl w:val="1"/>
          <w:numId w:val="8"/>
        </w:numPr>
        <w:ind w:left="601" w:hanging="431"/>
        <w:jc w:val="both"/>
      </w:pPr>
      <w:r w:rsidRPr="00B83646">
        <w:rPr>
          <w:rtl/>
        </w:rPr>
        <w:t>נהלי</w:t>
      </w:r>
      <w:r w:rsidRPr="00B83646">
        <w:rPr>
          <w:rFonts w:hint="cs"/>
          <w:rtl/>
        </w:rPr>
        <w:t xml:space="preserve"> מסלול ההטבה</w:t>
      </w:r>
      <w:r w:rsidRPr="00B83646">
        <w:rPr>
          <w:rtl/>
        </w:rPr>
        <w:t xml:space="preserve"> כפי שייקבעו ויפורסמו מעת לעת על ידי הוועדה הם חלק בלתי נפרד מ</w:t>
      </w:r>
      <w:r w:rsidRPr="00B83646">
        <w:rPr>
          <w:rFonts w:hint="cs"/>
          <w:rtl/>
        </w:rPr>
        <w:t>מסלול הטבה זה</w:t>
      </w:r>
      <w:r w:rsidRPr="00B83646">
        <w:rPr>
          <w:rtl/>
        </w:rPr>
        <w:t xml:space="preserve">. אם קיימת סתירה בין </w:t>
      </w:r>
      <w:r w:rsidRPr="00B83646">
        <w:rPr>
          <w:rFonts w:hint="cs"/>
          <w:rtl/>
        </w:rPr>
        <w:t xml:space="preserve">הוראות מסלול הטבה זה </w:t>
      </w:r>
      <w:r w:rsidRPr="00B83646">
        <w:rPr>
          <w:rtl/>
        </w:rPr>
        <w:t>ל</w:t>
      </w:r>
      <w:r w:rsidRPr="00B83646">
        <w:rPr>
          <w:rFonts w:hint="cs"/>
          <w:rtl/>
        </w:rPr>
        <w:t>בין ה</w:t>
      </w:r>
      <w:r w:rsidRPr="00B83646">
        <w:rPr>
          <w:rtl/>
        </w:rPr>
        <w:t>נהלי</w:t>
      </w:r>
      <w:r w:rsidRPr="00B83646">
        <w:rPr>
          <w:rFonts w:hint="cs"/>
          <w:rtl/>
        </w:rPr>
        <w:t>ם</w:t>
      </w:r>
      <w:r w:rsidRPr="00B83646">
        <w:rPr>
          <w:rtl/>
        </w:rPr>
        <w:t xml:space="preserve">, </w:t>
      </w:r>
      <w:r w:rsidRPr="00B83646">
        <w:rPr>
          <w:rFonts w:hint="cs"/>
          <w:rtl/>
        </w:rPr>
        <w:t>תגברנה הוראות מסלול הטבה זה.</w:t>
      </w:r>
    </w:p>
    <w:p w:rsidR="004D4F8F" w:rsidRDefault="004D4F8F" w:rsidP="004268B2">
      <w:pPr>
        <w:pStyle w:val="ab"/>
        <w:numPr>
          <w:ilvl w:val="1"/>
          <w:numId w:val="8"/>
        </w:numPr>
        <w:ind w:left="601" w:hanging="431"/>
        <w:jc w:val="both"/>
      </w:pPr>
      <w:r w:rsidRPr="00B83646">
        <w:rPr>
          <w:rFonts w:hint="cs"/>
          <w:rtl/>
        </w:rPr>
        <w:t>נהלים, כללים, הודעות וכיוצ"ב שיקבעו ביחס למסלול הטבה זה יפורסמו באתר האינטרנט.</w:t>
      </w:r>
    </w:p>
    <w:p w:rsidR="00516297" w:rsidRDefault="00516297" w:rsidP="004268B2">
      <w:pPr>
        <w:pStyle w:val="ab"/>
        <w:ind w:left="601"/>
        <w:jc w:val="both"/>
      </w:pPr>
    </w:p>
    <w:p w:rsidR="004D4F8F" w:rsidRDefault="004D4F8F" w:rsidP="004268B2">
      <w:pPr>
        <w:pStyle w:val="2"/>
        <w:numPr>
          <w:ilvl w:val="0"/>
          <w:numId w:val="8"/>
        </w:numPr>
        <w:jc w:val="both"/>
        <w:rPr>
          <w:b w:val="0"/>
          <w:bCs w:val="0"/>
        </w:rPr>
      </w:pPr>
      <w:r w:rsidRPr="00516297">
        <w:rPr>
          <w:rFonts w:hint="cs"/>
          <w:rtl/>
        </w:rPr>
        <w:t>תחולה</w:t>
      </w:r>
      <w:r w:rsidRPr="00516297">
        <w:rPr>
          <w:rtl/>
        </w:rPr>
        <w:br/>
      </w:r>
      <w:r w:rsidRPr="005140E0">
        <w:rPr>
          <w:rFonts w:hint="cs"/>
          <w:b w:val="0"/>
          <w:bCs w:val="0"/>
          <w:rtl/>
        </w:rPr>
        <w:t xml:space="preserve"> </w:t>
      </w:r>
      <w:r>
        <w:rPr>
          <w:rFonts w:hint="cs"/>
          <w:b w:val="0"/>
          <w:bCs w:val="0"/>
          <w:rtl/>
        </w:rPr>
        <w:t xml:space="preserve"> </w:t>
      </w:r>
    </w:p>
    <w:p w:rsidR="004D4F8F" w:rsidRPr="00B83646" w:rsidRDefault="004D4F8F" w:rsidP="004268B2">
      <w:pPr>
        <w:pStyle w:val="ab"/>
        <w:numPr>
          <w:ilvl w:val="1"/>
          <w:numId w:val="8"/>
        </w:numPr>
        <w:ind w:left="601" w:hanging="431"/>
        <w:jc w:val="both"/>
      </w:pPr>
      <w:r w:rsidRPr="00B83646">
        <w:rPr>
          <w:rtl/>
        </w:rPr>
        <w:t xml:space="preserve">מסלול הטבה זה הופעל בעבר על-ידי לשכת המדען הראשי במשרד הכלכלה והתעשייה כהוראת מנכ"ל מס' </w:t>
      </w:r>
      <w:r w:rsidRPr="00B83646">
        <w:rPr>
          <w:rFonts w:hint="cs"/>
          <w:rtl/>
        </w:rPr>
        <w:t>8.26</w:t>
      </w:r>
      <w:r w:rsidRPr="00B83646">
        <w:rPr>
          <w:rtl/>
        </w:rPr>
        <w:t xml:space="preserve"> מיום</w:t>
      </w:r>
      <w:r w:rsidRPr="00B83646">
        <w:rPr>
          <w:rFonts w:hint="cs"/>
          <w:rtl/>
        </w:rPr>
        <w:t xml:space="preserve"> 15</w:t>
      </w:r>
      <w:r w:rsidRPr="00B83646">
        <w:rPr>
          <w:rtl/>
        </w:rPr>
        <w:t xml:space="preserve"> ב</w:t>
      </w:r>
      <w:r w:rsidRPr="00B83646">
        <w:rPr>
          <w:rFonts w:hint="cs"/>
          <w:rtl/>
        </w:rPr>
        <w:t>ינואר</w:t>
      </w:r>
      <w:r w:rsidRPr="00B83646">
        <w:rPr>
          <w:rtl/>
        </w:rPr>
        <w:t xml:space="preserve"> </w:t>
      </w:r>
      <w:r w:rsidRPr="00B83646">
        <w:rPr>
          <w:rFonts w:hint="cs"/>
          <w:rtl/>
        </w:rPr>
        <w:t>2014</w:t>
      </w:r>
      <w:r w:rsidRPr="00B83646">
        <w:rPr>
          <w:rtl/>
        </w:rPr>
        <w:t xml:space="preserve">. מכוח סעיף 56(ג) להוראת המעבר לתיקון מס' 7 לחוק לעידוד מחקר, פיתוח וחדשנות טכנולוגית בתעשייה, התשמ"ד-1984. עם הקמת רשות החדשנות הפכה הוראת מנכ"ל מס' </w:t>
      </w:r>
      <w:r w:rsidRPr="00B83646">
        <w:rPr>
          <w:rFonts w:hint="cs"/>
          <w:rtl/>
        </w:rPr>
        <w:t xml:space="preserve">8.26 </w:t>
      </w:r>
      <w:r w:rsidRPr="00B83646">
        <w:rPr>
          <w:rtl/>
        </w:rPr>
        <w:t xml:space="preserve">שתחילה ביום </w:t>
      </w:r>
      <w:r w:rsidRPr="00B83646">
        <w:rPr>
          <w:rFonts w:hint="cs"/>
          <w:rtl/>
        </w:rPr>
        <w:t>15</w:t>
      </w:r>
      <w:r w:rsidRPr="00B83646">
        <w:rPr>
          <w:rtl/>
        </w:rPr>
        <w:t xml:space="preserve"> </w:t>
      </w:r>
      <w:r w:rsidRPr="00B83646">
        <w:rPr>
          <w:rFonts w:hint="cs"/>
          <w:rtl/>
        </w:rPr>
        <w:t>בינואר 2014,</w:t>
      </w:r>
      <w:r w:rsidRPr="00B83646">
        <w:rPr>
          <w:rtl/>
        </w:rPr>
        <w:t xml:space="preserve"> למסלול הטבה זה, אשר </w:t>
      </w:r>
      <w:r w:rsidRPr="00B83646">
        <w:rPr>
          <w:rFonts w:hint="cs"/>
          <w:rtl/>
        </w:rPr>
        <w:t>מופעל</w:t>
      </w:r>
      <w:r w:rsidRPr="00B83646">
        <w:rPr>
          <w:rtl/>
        </w:rPr>
        <w:t xml:space="preserve"> על-ידי רשות החדשנות.</w:t>
      </w:r>
    </w:p>
    <w:p w:rsidR="004D4F8F" w:rsidRDefault="004D4F8F" w:rsidP="004268B2">
      <w:pPr>
        <w:pStyle w:val="ab"/>
        <w:numPr>
          <w:ilvl w:val="1"/>
          <w:numId w:val="8"/>
        </w:numPr>
        <w:ind w:left="601" w:hanging="431"/>
        <w:jc w:val="both"/>
      </w:pPr>
      <w:r w:rsidRPr="00B83646">
        <w:rPr>
          <w:rFonts w:hint="cs"/>
          <w:rtl/>
        </w:rPr>
        <w:t>הוראות מסלול הטבה זה תוקנו ביום</w:t>
      </w:r>
      <w:r w:rsidR="00370696">
        <w:rPr>
          <w:rFonts w:hint="cs"/>
          <w:rtl/>
        </w:rPr>
        <w:t xml:space="preserve"> </w:t>
      </w:r>
      <w:r w:rsidR="00EB328D">
        <w:rPr>
          <w:rFonts w:hint="cs"/>
          <w:rtl/>
        </w:rPr>
        <w:t>25 בפברואר 2020</w:t>
      </w:r>
      <w:r w:rsidR="00EB328D" w:rsidRPr="00B83646">
        <w:rPr>
          <w:rFonts w:hint="cs"/>
          <w:rtl/>
        </w:rPr>
        <w:t xml:space="preserve">, </w:t>
      </w:r>
      <w:r w:rsidRPr="00B83646">
        <w:rPr>
          <w:rFonts w:hint="cs"/>
          <w:rtl/>
        </w:rPr>
        <w:t xml:space="preserve">והן מחליפות את הוראות מסלול ההטבה מיום </w:t>
      </w:r>
      <w:r w:rsidR="00370696">
        <w:rPr>
          <w:rFonts w:hint="cs"/>
          <w:rtl/>
        </w:rPr>
        <w:t>3</w:t>
      </w:r>
      <w:r w:rsidR="00370696" w:rsidRPr="004E6BAB">
        <w:rPr>
          <w:rtl/>
        </w:rPr>
        <w:t xml:space="preserve"> ב</w:t>
      </w:r>
      <w:r w:rsidR="00370696">
        <w:rPr>
          <w:rFonts w:hint="cs"/>
          <w:rtl/>
        </w:rPr>
        <w:t xml:space="preserve">נובמבר </w:t>
      </w:r>
      <w:r w:rsidR="00370696" w:rsidRPr="004E6BAB">
        <w:rPr>
          <w:rtl/>
        </w:rPr>
        <w:t>201</w:t>
      </w:r>
      <w:r w:rsidR="00370696">
        <w:rPr>
          <w:rFonts w:hint="cs"/>
          <w:rtl/>
        </w:rPr>
        <w:t>9</w:t>
      </w:r>
      <w:r w:rsidRPr="00B83646">
        <w:rPr>
          <w:rFonts w:hint="cs"/>
          <w:rtl/>
        </w:rPr>
        <w:t xml:space="preserve">.    </w:t>
      </w:r>
    </w:p>
    <w:p w:rsidR="004D4F8F" w:rsidRPr="004D4F8F" w:rsidRDefault="004D4F8F" w:rsidP="004268B2">
      <w:pPr>
        <w:pStyle w:val="1"/>
        <w:jc w:val="both"/>
        <w:rPr>
          <w:rtl/>
        </w:rPr>
      </w:pPr>
    </w:p>
    <w:p w:rsidR="004D4F8F" w:rsidRDefault="004D4F8F" w:rsidP="004268B2">
      <w:pPr>
        <w:pStyle w:val="1"/>
        <w:jc w:val="both"/>
        <w:rPr>
          <w:rtl/>
        </w:rPr>
      </w:pPr>
    </w:p>
    <w:sectPr w:rsidR="004D4F8F" w:rsidSect="007A09F5">
      <w:headerReference w:type="default" r:id="rId8"/>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9F2" w:rsidRDefault="007D79F2" w:rsidP="00C10F51">
      <w:r>
        <w:separator/>
      </w:r>
    </w:p>
  </w:endnote>
  <w:endnote w:type="continuationSeparator" w:id="0">
    <w:p w:rsidR="007D79F2" w:rsidRDefault="007D79F2"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E6E9F3-6013-4348-AA6C-4D057B4CB019}"/>
  </w:font>
  <w:font w:name="Calibri">
    <w:panose1 w:val="020F0502020204030204"/>
    <w:charset w:val="00"/>
    <w:family w:val="swiss"/>
    <w:pitch w:val="variable"/>
    <w:sig w:usb0="E0002AFF" w:usb1="C000247B" w:usb2="00000009" w:usb3="00000000" w:csb0="000001FF" w:csb1="00000000"/>
    <w:embedBold r:id="rId2" w:fontKey="{3B78B0F4-F459-43B0-8294-3EE191EB06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9F2" w:rsidRDefault="007D79F2" w:rsidP="00C10F51">
      <w:r>
        <w:separator/>
      </w:r>
    </w:p>
  </w:footnote>
  <w:footnote w:type="continuationSeparator" w:id="0">
    <w:p w:rsidR="007D79F2" w:rsidRDefault="007D79F2" w:rsidP="00C1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2134C1" w:rsidP="00ED234C">
    <w:pPr>
      <w:pStyle w:val="a4"/>
      <w:spacing w:before="0"/>
      <w:jc w:val="right"/>
    </w:pPr>
    <w:r w:rsidRPr="002134C1">
      <w:rPr>
        <w:noProof/>
        <w:rtl/>
      </w:rPr>
      <w:drawing>
        <wp:inline distT="0" distB="0" distL="0" distR="0">
          <wp:extent cx="2173859" cy="659959"/>
          <wp:effectExtent l="0" t="0" r="0" b="6985"/>
          <wp:docPr id="2" name="Picture 2" descr="G:\מועצה\מועצה--2020 01 07\נספחים לסדר היום\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מועצה\מועצה--2020 01 07\נספחים לסדר היום\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976" cy="6694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44C"/>
    <w:multiLevelType w:val="multilevel"/>
    <w:tmpl w:val="7BC8235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AEA52E6"/>
    <w:multiLevelType w:val="multilevel"/>
    <w:tmpl w:val="0D20DE8A"/>
    <w:lvl w:ilvl="0">
      <w:start w:val="6"/>
      <w:numFmt w:val="decimal"/>
      <w:lvlText w:val="%1"/>
      <w:lvlJc w:val="left"/>
      <w:pPr>
        <w:ind w:left="720" w:hanging="720"/>
      </w:pPr>
      <w:rPr>
        <w:rFonts w:hint="default"/>
      </w:rPr>
    </w:lvl>
    <w:lvl w:ilvl="1">
      <w:start w:val="2"/>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576" w:hanging="1800"/>
      </w:pPr>
      <w:rPr>
        <w:rFonts w:hint="default"/>
      </w:rPr>
    </w:lvl>
  </w:abstractNum>
  <w:abstractNum w:abstractNumId="3" w15:restartNumberingAfterBreak="0">
    <w:nsid w:val="0F1F40B8"/>
    <w:multiLevelType w:val="multilevel"/>
    <w:tmpl w:val="30A8F6A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D7348D"/>
    <w:multiLevelType w:val="multilevel"/>
    <w:tmpl w:val="B84CCF96"/>
    <w:lvl w:ilvl="0">
      <w:start w:val="1"/>
      <w:numFmt w:val="decimal"/>
      <w:lvlText w:val="%1."/>
      <w:lvlJc w:val="left"/>
      <w:pPr>
        <w:ind w:left="360" w:hanging="360"/>
      </w:pPr>
      <w:rPr>
        <w:rFonts w:ascii="Arial" w:eastAsiaTheme="minorHAnsi" w:hAnsi="Arial" w:cs="Arial"/>
        <w:b/>
        <w:bCs/>
        <w:color w:val="16325C" w:themeColor="text2"/>
      </w:rPr>
    </w:lvl>
    <w:lvl w:ilvl="1">
      <w:start w:val="1"/>
      <w:numFmt w:val="decimal"/>
      <w:lvlText w:val="%1.%2."/>
      <w:lvlJc w:val="left"/>
      <w:pPr>
        <w:ind w:left="999" w:hanging="432"/>
      </w:pPr>
      <w:rPr>
        <w:b/>
        <w:bCs/>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CF24BA"/>
    <w:multiLevelType w:val="multilevel"/>
    <w:tmpl w:val="BE8C769A"/>
    <w:lvl w:ilvl="0">
      <w:start w:val="1"/>
      <w:numFmt w:val="decimal"/>
      <w:lvlText w:val="%1."/>
      <w:lvlJc w:val="left"/>
      <w:pPr>
        <w:tabs>
          <w:tab w:val="num" w:pos="0"/>
        </w:tabs>
        <w:ind w:left="432" w:hanging="432"/>
      </w:pPr>
      <w:rPr>
        <w:rFonts w:ascii="Arial" w:hAnsi="Arial" w:cs="Arial" w:hint="default"/>
        <w:b/>
        <w:bCs/>
        <w:color w:val="44546A"/>
        <w:sz w:val="28"/>
        <w:szCs w:val="28"/>
      </w:rPr>
    </w:lvl>
    <w:lvl w:ilvl="1">
      <w:start w:val="1"/>
      <w:numFmt w:val="decimal"/>
      <w:lvlText w:val="%1.%2"/>
      <w:lvlJc w:val="left"/>
      <w:pPr>
        <w:tabs>
          <w:tab w:val="num" w:pos="0"/>
        </w:tabs>
        <w:ind w:left="576" w:hanging="576"/>
      </w:pPr>
      <w:rPr>
        <w:rFonts w:ascii="Arial" w:hAnsi="Arial" w:cs="Arial" w:hint="default"/>
        <w:b/>
        <w:bCs/>
        <w:color w:val="auto"/>
        <w:sz w:val="24"/>
        <w:szCs w:val="24"/>
        <w:lang w:val="en-US"/>
      </w:rPr>
    </w:lvl>
    <w:lvl w:ilvl="2">
      <w:start w:val="1"/>
      <w:numFmt w:val="decimal"/>
      <w:lvlText w:val="%1.%2.%3"/>
      <w:lvlJc w:val="left"/>
      <w:pPr>
        <w:tabs>
          <w:tab w:val="num" w:pos="1418"/>
        </w:tabs>
        <w:ind w:left="1418" w:hanging="851"/>
      </w:pPr>
      <w:rPr>
        <w:rFonts w:ascii="Arial" w:hAnsi="Arial" w:cs="Arial" w:hint="default"/>
        <w:b/>
        <w:bCs/>
        <w:i w:val="0"/>
        <w:iCs w:val="0"/>
        <w:caps w:val="0"/>
        <w:smallCaps w:val="0"/>
        <w:strike w:val="0"/>
        <w:dstrike w:val="0"/>
        <w:outline w:val="0"/>
        <w:shadow w:val="0"/>
        <w:emboss w:val="0"/>
        <w:imprint w:val="0"/>
        <w:vanish w:val="0"/>
        <w:color w:val="auto"/>
        <w:spacing w:val="0"/>
        <w:kern w:val="0"/>
        <w:position w:val="0"/>
        <w:sz w:val="22"/>
        <w:szCs w:val="22"/>
        <w:u w:val="none"/>
        <w:vertAlign w:val="baseline"/>
        <w:lang w:bidi="he-IL"/>
      </w:rPr>
    </w:lvl>
    <w:lvl w:ilvl="3">
      <w:start w:val="1"/>
      <w:numFmt w:val="hebrew1"/>
      <w:lvlText w:val="%4."/>
      <w:lvlJc w:val="left"/>
      <w:pPr>
        <w:tabs>
          <w:tab w:val="num" w:pos="1418"/>
        </w:tabs>
        <w:ind w:left="1644" w:hanging="283"/>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vertAlign w:val="baseline"/>
        <w:lang w:val="en-US"/>
      </w:rPr>
    </w:lvl>
    <w:lvl w:ilvl="4">
      <w:start w:val="1"/>
      <w:numFmt w:val="decimal"/>
      <w:lvlText w:val="%1.%2.%3.%4.%5"/>
      <w:lvlJc w:val="left"/>
      <w:pPr>
        <w:tabs>
          <w:tab w:val="num" w:pos="0"/>
        </w:tabs>
        <w:ind w:left="1008" w:hanging="1008"/>
      </w:pPr>
      <w:rPr>
        <w:rFonts w:cs="Arial" w:hint="default"/>
      </w:rPr>
    </w:lvl>
    <w:lvl w:ilvl="5">
      <w:start w:val="1"/>
      <w:numFmt w:val="decimal"/>
      <w:lvlText w:val="%1.%2.%3.%4.%5.%6"/>
      <w:lvlJc w:val="left"/>
      <w:pPr>
        <w:tabs>
          <w:tab w:val="num" w:pos="0"/>
        </w:tabs>
        <w:ind w:left="1152" w:hanging="1152"/>
      </w:pPr>
      <w:rPr>
        <w:rFonts w:cs="Arial" w:hint="default"/>
      </w:rPr>
    </w:lvl>
    <w:lvl w:ilvl="6">
      <w:start w:val="1"/>
      <w:numFmt w:val="decimal"/>
      <w:lvlText w:val="%1.%2.%3.%4.%5.%6.%7"/>
      <w:lvlJc w:val="left"/>
      <w:pPr>
        <w:tabs>
          <w:tab w:val="num" w:pos="0"/>
        </w:tabs>
        <w:ind w:left="1296" w:hanging="1296"/>
      </w:pPr>
      <w:rPr>
        <w:rFonts w:cs="Arial" w:hint="default"/>
      </w:rPr>
    </w:lvl>
    <w:lvl w:ilvl="7">
      <w:start w:val="1"/>
      <w:numFmt w:val="decimal"/>
      <w:lvlText w:val="%1.%2.%3.%4.%5.%6.%7.%8"/>
      <w:lvlJc w:val="left"/>
      <w:pPr>
        <w:tabs>
          <w:tab w:val="num" w:pos="0"/>
        </w:tabs>
        <w:ind w:left="1440" w:hanging="1440"/>
      </w:pPr>
      <w:rPr>
        <w:rFonts w:cs="Arial" w:hint="default"/>
      </w:rPr>
    </w:lvl>
    <w:lvl w:ilvl="8">
      <w:start w:val="1"/>
      <w:numFmt w:val="decimal"/>
      <w:lvlText w:val="%1.%2.%3.%4.%5.%6.%7.%8.%9"/>
      <w:lvlJc w:val="left"/>
      <w:pPr>
        <w:tabs>
          <w:tab w:val="num" w:pos="0"/>
        </w:tabs>
        <w:ind w:left="1584" w:hanging="1584"/>
      </w:pPr>
      <w:rPr>
        <w:rFonts w:cs="Arial" w:hint="default"/>
      </w:rPr>
    </w:lvl>
  </w:abstractNum>
  <w:abstractNum w:abstractNumId="6" w15:restartNumberingAfterBreak="0">
    <w:nsid w:val="1CC85E39"/>
    <w:multiLevelType w:val="multilevel"/>
    <w:tmpl w:val="03D69E2E"/>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D329DA"/>
    <w:multiLevelType w:val="multilevel"/>
    <w:tmpl w:val="85FA538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01E63CA"/>
    <w:multiLevelType w:val="multilevel"/>
    <w:tmpl w:val="EB9C67B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2E6C6F"/>
    <w:multiLevelType w:val="multilevel"/>
    <w:tmpl w:val="4E7A378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C547BA"/>
    <w:multiLevelType w:val="multilevel"/>
    <w:tmpl w:val="64580E06"/>
    <w:lvl w:ilvl="0">
      <w:start w:val="2"/>
      <w:numFmt w:val="decimal"/>
      <w:lvlText w:val="%1"/>
      <w:lvlJc w:val="left"/>
      <w:pPr>
        <w:ind w:left="420" w:hanging="420"/>
      </w:pPr>
      <w:rPr>
        <w:rFonts w:hint="default"/>
        <w:b/>
      </w:rPr>
    </w:lvl>
    <w:lvl w:ilvl="1">
      <w:start w:val="12"/>
      <w:numFmt w:val="decimal"/>
      <w:lvlText w:val="%1.%2"/>
      <w:lvlJc w:val="left"/>
      <w:pPr>
        <w:ind w:left="562" w:hanging="420"/>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1" w15:restartNumberingAfterBreak="0">
    <w:nsid w:val="36645F17"/>
    <w:multiLevelType w:val="multilevel"/>
    <w:tmpl w:val="9AC612A6"/>
    <w:lvl w:ilvl="0">
      <w:start w:val="10"/>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2434" w:hanging="720"/>
      </w:pPr>
      <w:rPr>
        <w:rFonts w:hint="default"/>
        <w:b/>
      </w:rPr>
    </w:lvl>
    <w:lvl w:ilvl="3">
      <w:start w:val="1"/>
      <w:numFmt w:val="decimal"/>
      <w:lvlText w:val="%1.%2.%3.%4"/>
      <w:lvlJc w:val="left"/>
      <w:pPr>
        <w:ind w:left="3291" w:hanging="720"/>
      </w:pPr>
      <w:rPr>
        <w:rFonts w:hint="default"/>
        <w:b/>
      </w:rPr>
    </w:lvl>
    <w:lvl w:ilvl="4">
      <w:start w:val="1"/>
      <w:numFmt w:val="decimal"/>
      <w:lvlText w:val="%1.%2.%3.%4.%5"/>
      <w:lvlJc w:val="left"/>
      <w:pPr>
        <w:ind w:left="4508" w:hanging="1080"/>
      </w:pPr>
      <w:rPr>
        <w:rFonts w:hint="default"/>
        <w:b/>
      </w:rPr>
    </w:lvl>
    <w:lvl w:ilvl="5">
      <w:start w:val="1"/>
      <w:numFmt w:val="decimal"/>
      <w:lvlText w:val="%1.%2.%3.%4.%5.%6"/>
      <w:lvlJc w:val="left"/>
      <w:pPr>
        <w:ind w:left="5365" w:hanging="1080"/>
      </w:pPr>
      <w:rPr>
        <w:rFonts w:hint="default"/>
        <w:b/>
      </w:rPr>
    </w:lvl>
    <w:lvl w:ilvl="6">
      <w:start w:val="1"/>
      <w:numFmt w:val="decimal"/>
      <w:lvlText w:val="%1.%2.%3.%4.%5.%6.%7"/>
      <w:lvlJc w:val="left"/>
      <w:pPr>
        <w:ind w:left="6582" w:hanging="1440"/>
      </w:pPr>
      <w:rPr>
        <w:rFonts w:hint="default"/>
        <w:b/>
      </w:rPr>
    </w:lvl>
    <w:lvl w:ilvl="7">
      <w:start w:val="1"/>
      <w:numFmt w:val="decimal"/>
      <w:lvlText w:val="%1.%2.%3.%4.%5.%6.%7.%8"/>
      <w:lvlJc w:val="left"/>
      <w:pPr>
        <w:ind w:left="7439" w:hanging="1440"/>
      </w:pPr>
      <w:rPr>
        <w:rFonts w:hint="default"/>
        <w:b/>
      </w:rPr>
    </w:lvl>
    <w:lvl w:ilvl="8">
      <w:start w:val="1"/>
      <w:numFmt w:val="decimal"/>
      <w:lvlText w:val="%1.%2.%3.%4.%5.%6.%7.%8.%9"/>
      <w:lvlJc w:val="left"/>
      <w:pPr>
        <w:ind w:left="8656" w:hanging="1800"/>
      </w:pPr>
      <w:rPr>
        <w:rFonts w:hint="default"/>
        <w:b/>
      </w:rPr>
    </w:lvl>
  </w:abstractNum>
  <w:abstractNum w:abstractNumId="12" w15:restartNumberingAfterBreak="0">
    <w:nsid w:val="3F8A4878"/>
    <w:multiLevelType w:val="multilevel"/>
    <w:tmpl w:val="F222AF88"/>
    <w:lvl w:ilvl="0">
      <w:start w:val="13"/>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23532F7"/>
    <w:multiLevelType w:val="hybridMultilevel"/>
    <w:tmpl w:val="B5B8FC8C"/>
    <w:lvl w:ilvl="0" w:tplc="6E4E0B1C">
      <w:start w:val="1"/>
      <w:numFmt w:val="bullet"/>
      <w:pStyle w:val="a"/>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385045"/>
    <w:multiLevelType w:val="multilevel"/>
    <w:tmpl w:val="C2F0E392"/>
    <w:lvl w:ilvl="0">
      <w:start w:val="1"/>
      <w:numFmt w:val="decimal"/>
      <w:lvlText w:val="%1."/>
      <w:lvlJc w:val="left"/>
      <w:pPr>
        <w:ind w:left="360" w:hanging="360"/>
      </w:pPr>
      <w:rPr>
        <w:rFonts w:asciiTheme="minorBidi" w:eastAsia="Times New Roman" w:hAnsiTheme="minorBidi" w:cstheme="minorBidi"/>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585076"/>
    <w:multiLevelType w:val="multilevel"/>
    <w:tmpl w:val="55622946"/>
    <w:lvl w:ilvl="0">
      <w:start w:val="1"/>
      <w:numFmt w:val="decimal"/>
      <w:lvlText w:val="%1."/>
      <w:lvlJc w:val="left"/>
      <w:pPr>
        <w:ind w:left="360" w:hanging="360"/>
      </w:pPr>
      <w:rPr>
        <w:rFonts w:ascii="Arial" w:eastAsiaTheme="minorHAnsi" w:hAnsi="Arial" w:cs="Arial"/>
      </w:rPr>
    </w:lvl>
    <w:lvl w:ilvl="1">
      <w:start w:val="1"/>
      <w:numFmt w:val="decimal"/>
      <w:lvlText w:val="%2."/>
      <w:lvlJc w:val="left"/>
      <w:pPr>
        <w:ind w:left="792" w:hanging="432"/>
      </w:pPr>
      <w:rPr>
        <w:rFonts w:ascii="Arial" w:eastAsiaTheme="minorHAns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132E02"/>
    <w:multiLevelType w:val="multilevel"/>
    <w:tmpl w:val="24D69FF0"/>
    <w:lvl w:ilvl="0">
      <w:start w:val="3"/>
      <w:numFmt w:val="decimal"/>
      <w:lvlText w:val="%1"/>
      <w:lvlJc w:val="left"/>
      <w:pPr>
        <w:ind w:left="660" w:hanging="660"/>
      </w:pPr>
      <w:rPr>
        <w:rFonts w:hint="default"/>
      </w:rPr>
    </w:lvl>
    <w:lvl w:ilvl="1">
      <w:start w:val="2"/>
      <w:numFmt w:val="decimal"/>
      <w:lvlText w:val="%1.%2"/>
      <w:lvlJc w:val="left"/>
      <w:pPr>
        <w:ind w:left="1132" w:hanging="660"/>
      </w:pPr>
      <w:rPr>
        <w:rFonts w:hint="default"/>
      </w:rPr>
    </w:lvl>
    <w:lvl w:ilvl="2">
      <w:start w:val="1"/>
      <w:numFmt w:val="decimal"/>
      <w:lvlText w:val="%1.%2.%3"/>
      <w:lvlJc w:val="left"/>
      <w:pPr>
        <w:ind w:left="1664" w:hanging="720"/>
      </w:pPr>
      <w:rPr>
        <w:rFonts w:hint="default"/>
        <w:lang w:bidi="he-IL"/>
      </w:rPr>
    </w:lvl>
    <w:lvl w:ilvl="3">
      <w:start w:val="1"/>
      <w:numFmt w:val="decimal"/>
      <w:lvlText w:val="%1.%2.%3.%4"/>
      <w:lvlJc w:val="left"/>
      <w:pPr>
        <w:ind w:left="2136" w:hanging="720"/>
      </w:pPr>
      <w:rPr>
        <w:rFonts w:hint="default"/>
        <w:b/>
        <w:bCs/>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7" w15:restartNumberingAfterBreak="0">
    <w:nsid w:val="725E52A0"/>
    <w:multiLevelType w:val="multilevel"/>
    <w:tmpl w:val="FCEA377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1"/>
  </w:num>
  <w:num w:numId="3">
    <w:abstractNumId w:val="14"/>
  </w:num>
  <w:num w:numId="4">
    <w:abstractNumId w:val="2"/>
  </w:num>
  <w:num w:numId="5">
    <w:abstractNumId w:val="6"/>
  </w:num>
  <w:num w:numId="6">
    <w:abstractNumId w:val="12"/>
  </w:num>
  <w:num w:numId="7">
    <w:abstractNumId w:val="15"/>
  </w:num>
  <w:num w:numId="8">
    <w:abstractNumId w:val="4"/>
  </w:num>
  <w:num w:numId="9">
    <w:abstractNumId w:val="13"/>
  </w:num>
  <w:num w:numId="10">
    <w:abstractNumId w:val="13"/>
  </w:num>
  <w:num w:numId="11">
    <w:abstractNumId w:val="13"/>
  </w:num>
  <w:num w:numId="12">
    <w:abstractNumId w:val="13"/>
  </w:num>
  <w:num w:numId="13">
    <w:abstractNumId w:val="17"/>
  </w:num>
  <w:num w:numId="14">
    <w:abstractNumId w:val="8"/>
  </w:num>
  <w:num w:numId="15">
    <w:abstractNumId w:val="11"/>
  </w:num>
  <w:num w:numId="16">
    <w:abstractNumId w:val="9"/>
  </w:num>
  <w:num w:numId="17">
    <w:abstractNumId w:val="3"/>
  </w:num>
  <w:num w:numId="18">
    <w:abstractNumId w:val="0"/>
  </w:num>
  <w:num w:numId="19">
    <w:abstractNumId w:val="7"/>
  </w:num>
  <w:num w:numId="20">
    <w:abstractNumId w:val="5"/>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14F"/>
    <w:rsid w:val="00002695"/>
    <w:rsid w:val="00027982"/>
    <w:rsid w:val="00113F3F"/>
    <w:rsid w:val="001265CA"/>
    <w:rsid w:val="00134CF2"/>
    <w:rsid w:val="001D6CFE"/>
    <w:rsid w:val="001E014F"/>
    <w:rsid w:val="002134C1"/>
    <w:rsid w:val="00222D7B"/>
    <w:rsid w:val="002547A3"/>
    <w:rsid w:val="002832BB"/>
    <w:rsid w:val="00291CB5"/>
    <w:rsid w:val="002A3B17"/>
    <w:rsid w:val="002A3B69"/>
    <w:rsid w:val="00323DE2"/>
    <w:rsid w:val="00326A63"/>
    <w:rsid w:val="00370696"/>
    <w:rsid w:val="003C1B2A"/>
    <w:rsid w:val="003D7918"/>
    <w:rsid w:val="003E129A"/>
    <w:rsid w:val="003F2761"/>
    <w:rsid w:val="00407236"/>
    <w:rsid w:val="00412183"/>
    <w:rsid w:val="004268B2"/>
    <w:rsid w:val="00463D5B"/>
    <w:rsid w:val="004C2101"/>
    <w:rsid w:val="004D4F8F"/>
    <w:rsid w:val="00500760"/>
    <w:rsid w:val="0051594E"/>
    <w:rsid w:val="00516297"/>
    <w:rsid w:val="005724D7"/>
    <w:rsid w:val="00597258"/>
    <w:rsid w:val="005C0FBF"/>
    <w:rsid w:val="005C3D4A"/>
    <w:rsid w:val="005D5999"/>
    <w:rsid w:val="00615879"/>
    <w:rsid w:val="00616043"/>
    <w:rsid w:val="00627368"/>
    <w:rsid w:val="006C67DB"/>
    <w:rsid w:val="006D7D15"/>
    <w:rsid w:val="006F5854"/>
    <w:rsid w:val="00700D4F"/>
    <w:rsid w:val="007031EC"/>
    <w:rsid w:val="007158B3"/>
    <w:rsid w:val="00745923"/>
    <w:rsid w:val="00781C71"/>
    <w:rsid w:val="007853C0"/>
    <w:rsid w:val="007A09F5"/>
    <w:rsid w:val="007C42B4"/>
    <w:rsid w:val="007D79F2"/>
    <w:rsid w:val="008240EA"/>
    <w:rsid w:val="00862F2F"/>
    <w:rsid w:val="00870000"/>
    <w:rsid w:val="00907319"/>
    <w:rsid w:val="00945318"/>
    <w:rsid w:val="009743CA"/>
    <w:rsid w:val="009A1D38"/>
    <w:rsid w:val="009B2D2F"/>
    <w:rsid w:val="009B3922"/>
    <w:rsid w:val="009B5ADC"/>
    <w:rsid w:val="009B7B31"/>
    <w:rsid w:val="009F2CFA"/>
    <w:rsid w:val="00A33DBE"/>
    <w:rsid w:val="00A93D76"/>
    <w:rsid w:val="00AE7F82"/>
    <w:rsid w:val="00AF75B8"/>
    <w:rsid w:val="00B07801"/>
    <w:rsid w:val="00B277A2"/>
    <w:rsid w:val="00B73AAD"/>
    <w:rsid w:val="00BC7E7F"/>
    <w:rsid w:val="00C10F51"/>
    <w:rsid w:val="00C12CE8"/>
    <w:rsid w:val="00C3240A"/>
    <w:rsid w:val="00C3243E"/>
    <w:rsid w:val="00C4027C"/>
    <w:rsid w:val="00CE73CD"/>
    <w:rsid w:val="00D11161"/>
    <w:rsid w:val="00D11B0B"/>
    <w:rsid w:val="00D31689"/>
    <w:rsid w:val="00D602F5"/>
    <w:rsid w:val="00D60F0D"/>
    <w:rsid w:val="00D723EB"/>
    <w:rsid w:val="00DB2152"/>
    <w:rsid w:val="00DF339D"/>
    <w:rsid w:val="00E32701"/>
    <w:rsid w:val="00E44EA8"/>
    <w:rsid w:val="00E54377"/>
    <w:rsid w:val="00E7497B"/>
    <w:rsid w:val="00EB328D"/>
    <w:rsid w:val="00EB61A9"/>
    <w:rsid w:val="00ED234C"/>
    <w:rsid w:val="00F0320F"/>
    <w:rsid w:val="00F776D6"/>
    <w:rsid w:val="00F8016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7F191"/>
  <w15:docId w15:val="{0560E3BE-F404-4ED0-86B2-6F3C1B4A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615879"/>
    <w:pPr>
      <w:bidi/>
      <w:spacing w:before="120"/>
    </w:pPr>
    <w:rPr>
      <w:lang w:val="en-US"/>
    </w:rPr>
  </w:style>
  <w:style w:type="paragraph" w:styleId="1">
    <w:name w:val="heading 1"/>
    <w:basedOn w:val="a0"/>
    <w:next w:val="a0"/>
    <w:link w:val="10"/>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C10F51"/>
    <w:pPr>
      <w:spacing w:before="240"/>
      <w:outlineLvl w:val="1"/>
    </w:pPr>
    <w:rPr>
      <w:b/>
      <w:bCs/>
      <w:color w:val="16325C" w:themeColor="text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C10F51"/>
    <w:rPr>
      <w:b/>
      <w:bCs/>
      <w:color w:val="16325C" w:themeColor="text2"/>
      <w:sz w:val="28"/>
      <w:szCs w:val="28"/>
      <w:lang w:val="en-US"/>
    </w:rPr>
  </w:style>
  <w:style w:type="paragraph" w:styleId="a">
    <w:name w:val="List Paragraph"/>
    <w:basedOn w:val="a0"/>
    <w:link w:val="a8"/>
    <w:qFormat/>
    <w:rsid w:val="00C10F51"/>
    <w:pPr>
      <w:numPr>
        <w:numId w:val="1"/>
      </w:numPr>
      <w:contextualSpacing/>
    </w:pPr>
  </w:style>
  <w:style w:type="paragraph" w:customStyle="1" w:styleId="Bullets1">
    <w:name w:val="Bullets 1"/>
    <w:basedOn w:val="a"/>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0"/>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9">
    <w:name w:val="פרטי קשר"/>
    <w:basedOn w:val="a6"/>
    <w:rsid w:val="00C3240A"/>
  </w:style>
  <w:style w:type="table" w:styleId="aa">
    <w:name w:val="Table Grid"/>
    <w:basedOn w:val="a2"/>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b">
    <w:name w:val="טקסט רץ"/>
    <w:qFormat/>
    <w:rsid w:val="002832BB"/>
    <w:pPr>
      <w:bidi/>
      <w:spacing w:before="120"/>
    </w:pPr>
    <w:rPr>
      <w:color w:val="000000" w:themeColor="text1"/>
      <w:lang w:val="en-US"/>
    </w:rPr>
  </w:style>
  <w:style w:type="table" w:customStyle="1" w:styleId="ac">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11">
    <w:name w:val="אזכור לא מזוהה1"/>
    <w:basedOn w:val="a1"/>
    <w:uiPriority w:val="99"/>
    <w:semiHidden/>
    <w:unhideWhenUsed/>
    <w:rsid w:val="00D11B0B"/>
    <w:rPr>
      <w:color w:val="808080"/>
      <w:shd w:val="clear" w:color="auto" w:fill="E6E6E6"/>
    </w:rPr>
  </w:style>
  <w:style w:type="paragraph" w:styleId="ad">
    <w:name w:val="Balloon Text"/>
    <w:basedOn w:val="a0"/>
    <w:link w:val="ae"/>
    <w:uiPriority w:val="99"/>
    <w:semiHidden/>
    <w:unhideWhenUsed/>
    <w:rsid w:val="006F5854"/>
    <w:pPr>
      <w:spacing w:before="0"/>
    </w:pPr>
    <w:rPr>
      <w:rFonts w:ascii="Tahoma" w:hAnsi="Tahoma" w:cs="Tahoma"/>
      <w:sz w:val="16"/>
      <w:szCs w:val="16"/>
    </w:rPr>
  </w:style>
  <w:style w:type="character" w:customStyle="1" w:styleId="ae">
    <w:name w:val="טקסט בלונים תו"/>
    <w:basedOn w:val="a1"/>
    <w:link w:val="ad"/>
    <w:uiPriority w:val="99"/>
    <w:semiHidden/>
    <w:rsid w:val="006F5854"/>
    <w:rPr>
      <w:rFonts w:ascii="Tahoma" w:hAnsi="Tahoma" w:cs="Tahoma"/>
      <w:sz w:val="16"/>
      <w:szCs w:val="16"/>
      <w:lang w:val="en-US"/>
    </w:rPr>
  </w:style>
  <w:style w:type="paragraph" w:styleId="3">
    <w:name w:val="Body Text Indent 3"/>
    <w:basedOn w:val="a0"/>
    <w:link w:val="30"/>
    <w:rsid w:val="004D4F8F"/>
    <w:pPr>
      <w:spacing w:before="0"/>
      <w:ind w:left="1080"/>
    </w:pPr>
    <w:rPr>
      <w:rFonts w:ascii="Times New Roman" w:eastAsia="Times New Roman" w:hAnsi="Times New Roman" w:cs="Times New Roman"/>
      <w:b/>
      <w:bCs/>
      <w:sz w:val="24"/>
      <w:szCs w:val="24"/>
      <w:lang w:eastAsia="he-IL"/>
    </w:rPr>
  </w:style>
  <w:style w:type="character" w:customStyle="1" w:styleId="30">
    <w:name w:val="כניסה בגוף טקסט 3 תו"/>
    <w:basedOn w:val="a1"/>
    <w:link w:val="3"/>
    <w:rsid w:val="004D4F8F"/>
    <w:rPr>
      <w:rFonts w:ascii="Times New Roman" w:eastAsia="Times New Roman" w:hAnsi="Times New Roman" w:cs="Times New Roman"/>
      <w:b/>
      <w:bCs/>
      <w:sz w:val="24"/>
      <w:szCs w:val="24"/>
      <w:lang w:val="en-US" w:eastAsia="he-IL"/>
    </w:rPr>
  </w:style>
  <w:style w:type="paragraph" w:customStyle="1" w:styleId="12">
    <w:name w:val="פיסקת רשימה1"/>
    <w:basedOn w:val="a0"/>
    <w:uiPriority w:val="34"/>
    <w:qFormat/>
    <w:rsid w:val="004D4F8F"/>
    <w:pPr>
      <w:spacing w:before="0"/>
      <w:ind w:left="720"/>
    </w:pPr>
    <w:rPr>
      <w:rFonts w:ascii="Times New Roman" w:eastAsia="Times New Roman" w:hAnsi="Times New Roman" w:cs="Times New Roman"/>
      <w:sz w:val="24"/>
      <w:szCs w:val="24"/>
      <w:lang w:eastAsia="he-IL"/>
    </w:rPr>
  </w:style>
  <w:style w:type="character" w:customStyle="1" w:styleId="a8">
    <w:name w:val="פיסקת רשימה תו"/>
    <w:link w:val="a"/>
    <w:rsid w:val="004D4F8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novationisrael.org.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lil.n\Desktop\&#1502;&#1505;&#1502;&#1499;&#1497;%20&#1492;&#1504;&#1490;&#1513;&#1492;\&#1502;&#1505;&#1500;&#1493;&#1500;&#1497;%20&#1492;&#1492;&#1496;&#1489;&#1492;%20&#1514;&#1497;&#1511;&#1493;&#1504;&#1497;&#1501;%20+%20&#1504;&#1490;&#1497;&#1513;&#1493;&#1514;\02&#1502;&#1505;&#1500;&#1493;&#1500;%20&#1492;&#1496;&#1489;&#1492;%20&#1502;&#1505;'%2026%20-%20&#1514;&#1499;&#1504;&#1497;&#1514;%20&#1488;&#1514;&#1490;&#1512;%20-%20&#1506;&#1497;&#1491;&#1493;&#1491;%20&#1502;&#1493;''&#1508;%20&#1502;&#1493;&#1499;&#1493;&#1493;&#1503;%20&#1488;&#1514;&#1490;&#1512;&#1497;%20&#1489;&#1512;&#1497;&#1488;&#1493;&#1514;%20&#1490;&#1500;&#1493;&#1489;&#1500;&#1497;&#1497;&#1501;%20-%20&#1514;&#1497;&#1511;&#1493;&#1504;&#1497;&#1501;%20+%20&#1492;&#1504;&#1490;&#1513;&#1492;.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02מסלול הטבה מס' 26 - תכנית אתגר - עידוד מו''פ מוכוון אתגרי בריאות גלובליים - תיקונים + הנגשה.dotx</Template>
  <TotalTime>3</TotalTime>
  <Pages>8</Pages>
  <Words>1998</Words>
  <Characters>11389</Characters>
  <Application>Microsoft Office Word</Application>
  <DocSecurity>0</DocSecurity>
  <Lines>94</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Tzlil Neeman</dc:creator>
  <cp:lastModifiedBy>Michael Tsachi</cp:lastModifiedBy>
  <cp:revision>4</cp:revision>
  <cp:lastPrinted>2019-12-31T08:10:00Z</cp:lastPrinted>
  <dcterms:created xsi:type="dcterms:W3CDTF">2020-02-25T11:24:00Z</dcterms:created>
  <dcterms:modified xsi:type="dcterms:W3CDTF">2020-02-25T11:26:00Z</dcterms:modified>
</cp:coreProperties>
</file>